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229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2021年中央政法纪检监察转移支付资金（装备费）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大厂回族自治县人民法院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5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45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1.通过项目的开展，引导和支持各庭开展业务工作，帮助提高各庭办案装备经费保障水平。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通过项目的开展，促进改善办案基础设施和办案条件</w:t>
            </w:r>
          </w:p>
        </w:tc>
        <w:tc>
          <w:tcPr>
            <w:tcW w:w="45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1.通过项目的开展，引导和支持了各庭开展业务工作，提高了各庭办案装备经费保障水平。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通过项目的开展，改善了办案基础设施和办案条件。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购置数量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=6套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6套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质量合格率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=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完成时间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月份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装备成本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43万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43万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提升基础设施和条件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显著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显著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tbl>
      <w:tblPr>
        <w:tblStyle w:val="7"/>
        <w:tblpPr w:leftFromText="180" w:rightFromText="180" w:vertAnchor="text" w:horzAnchor="margin" w:tblpXSpec="center" w:tblpY="47"/>
        <w:tblW w:w="10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512"/>
        <w:gridCol w:w="1363"/>
        <w:gridCol w:w="679"/>
        <w:gridCol w:w="905"/>
        <w:gridCol w:w="25"/>
        <w:gridCol w:w="924"/>
        <w:gridCol w:w="863"/>
        <w:gridCol w:w="183"/>
        <w:gridCol w:w="312"/>
        <w:gridCol w:w="404"/>
        <w:gridCol w:w="104"/>
        <w:gridCol w:w="729"/>
        <w:gridCol w:w="677"/>
        <w:gridCol w:w="10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96" w:type="dxa"/>
          <w:trHeight w:val="650" w:hRule="atLeast"/>
        </w:trPr>
        <w:tc>
          <w:tcPr>
            <w:tcW w:w="960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07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2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光纤宽带（宽带专线）提速服务费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3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4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51.95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51.60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51.60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51.95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51.60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51.60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其他资金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5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exac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通过项目的开展，保证光纤宽带正常运行，保证日常业务的顺利开展，提升办公效率。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2.</w:t>
            </w:r>
            <w:r>
              <w:rPr>
                <w:rFonts w:hint="eastAsia" w:ascii="方正书宋_GBK" w:eastAsia="方正书宋_GBK"/>
                <w:szCs w:val="21"/>
              </w:rPr>
              <w:t>通过项目的开展，保证光纤宽带的正常运行，保证日常业务的顺利开展，业务能力提升不低于</w:t>
            </w:r>
            <w:r>
              <w:rPr>
                <w:rFonts w:ascii="方正书宋_GBK" w:eastAsia="方正书宋_GBK"/>
                <w:szCs w:val="21"/>
              </w:rPr>
              <w:t>90%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3.</w:t>
            </w:r>
            <w:r>
              <w:rPr>
                <w:rFonts w:hint="eastAsia" w:ascii="方正书宋_GBK" w:eastAsia="方正书宋_GBK"/>
                <w:szCs w:val="21"/>
              </w:rPr>
              <w:t>通过项目的开展，保证光纤宽带的征程运行，保证日常业务的顺利开展，使用人员满意度不低于</w:t>
            </w:r>
            <w:r>
              <w:rPr>
                <w:rFonts w:ascii="方正书宋_GBK" w:eastAsia="方正书宋_GBK"/>
                <w:szCs w:val="21"/>
              </w:rPr>
              <w:t>98%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通过项目的开展，保证光纤宽带的正常运行，保证了日常业务的顺利开展，提升了办公效率。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通过项目的开展，保证了光纤宽带的正常运行，保证了日常业务的顺利开展，业务能力提升显著。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通过项目的开展，保证光纤宽带的正常运行，保证了日常业务的顺利开展，达到了使用人员的满意度。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光纤带宽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500</w:t>
            </w:r>
            <w:r>
              <w:rPr>
                <w:rFonts w:hint="eastAsia" w:ascii="方正书宋_GBK" w:eastAsia="方正书宋_GBK"/>
                <w:szCs w:val="21"/>
              </w:rPr>
              <w:t>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500兆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故障排除率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=</w:t>
            </w: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故障排除时间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24</w:t>
            </w:r>
            <w:r>
              <w:rPr>
                <w:rFonts w:hint="eastAsia" w:ascii="方正书宋_GBK" w:eastAsia="方正书宋_GBK"/>
                <w:szCs w:val="21"/>
              </w:rPr>
              <w:t>小时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24小时内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成本指标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年度维护成本增长率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10%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业务能力提升情况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显著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显著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98%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tbl>
      <w:tblPr>
        <w:tblStyle w:val="7"/>
        <w:tblpPr w:leftFromText="180" w:rightFromText="180" w:vertAnchor="text" w:horzAnchor="margin" w:tblpX="-269" w:tblpY="47"/>
        <w:tblW w:w="104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870"/>
        <w:gridCol w:w="975"/>
        <w:gridCol w:w="1650"/>
        <w:gridCol w:w="731"/>
        <w:gridCol w:w="735"/>
        <w:gridCol w:w="484"/>
        <w:gridCol w:w="468"/>
        <w:gridCol w:w="432"/>
        <w:gridCol w:w="790"/>
        <w:gridCol w:w="754"/>
        <w:gridCol w:w="614"/>
        <w:gridCol w:w="1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0" w:type="dxa"/>
          <w:trHeight w:val="653" w:hRule="atLeast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04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7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司法救助资金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1"/>
                <w:szCs w:val="11"/>
              </w:rPr>
            </w:pPr>
            <w:r>
              <w:rPr>
                <w:rFonts w:ascii="方正书宋_GBK" w:eastAsia="方正书宋_GBK"/>
                <w:sz w:val="11"/>
                <w:szCs w:val="11"/>
              </w:rPr>
              <w:t>1.</w:t>
            </w:r>
            <w:r>
              <w:rPr>
                <w:rFonts w:hint="eastAsia" w:ascii="方正书宋_GBK" w:eastAsia="方正书宋_GBK"/>
                <w:sz w:val="11"/>
                <w:szCs w:val="11"/>
              </w:rPr>
              <w:t>通过项目的开展，</w:t>
            </w:r>
            <w:r>
              <w:rPr>
                <w:rFonts w:ascii="方正书宋_GBK" w:eastAsia="方正书宋_GBK"/>
                <w:sz w:val="11"/>
                <w:szCs w:val="11"/>
              </w:rPr>
              <w:t>2021</w:t>
            </w:r>
            <w:r>
              <w:rPr>
                <w:rFonts w:hint="eastAsia" w:ascii="方正书宋_GBK" w:eastAsia="方正书宋_GBK"/>
                <w:sz w:val="11"/>
                <w:szCs w:val="11"/>
              </w:rPr>
              <w:t>年完成对刑事被害、民事侵权案件被害人救助工作，救助完成率达到</w:t>
            </w:r>
            <w:r>
              <w:rPr>
                <w:rFonts w:ascii="方正书宋_GBK" w:eastAsia="方正书宋_GBK"/>
                <w:sz w:val="11"/>
                <w:szCs w:val="11"/>
              </w:rPr>
              <w:t>100%</w:t>
            </w:r>
            <w:r>
              <w:rPr>
                <w:rFonts w:hint="eastAsia" w:ascii="方正书宋_GBK" w:eastAsia="方正书宋_GBK"/>
                <w:sz w:val="11"/>
                <w:szCs w:val="1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1"/>
                <w:szCs w:val="11"/>
              </w:rPr>
            </w:pPr>
            <w:r>
              <w:rPr>
                <w:rFonts w:ascii="方正书宋_GBK" w:eastAsia="方正书宋_GBK"/>
                <w:sz w:val="11"/>
                <w:szCs w:val="11"/>
              </w:rPr>
              <w:t>2.</w:t>
            </w:r>
            <w:r>
              <w:rPr>
                <w:rFonts w:hint="eastAsia" w:ascii="方正书宋_GBK" w:eastAsia="方正书宋_GBK"/>
                <w:sz w:val="11"/>
                <w:szCs w:val="11"/>
              </w:rPr>
              <w:t>通过项目的开展，完成对刑事被害、民事侵权案件被害人救助工作，保证救助工作正常开展，促进社会和谐稳定。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1"/>
                <w:szCs w:val="11"/>
              </w:rPr>
              <w:t>3.</w:t>
            </w:r>
            <w:r>
              <w:rPr>
                <w:rFonts w:hint="eastAsia" w:ascii="方正书宋_GBK" w:eastAsia="方正书宋_GBK"/>
                <w:sz w:val="11"/>
                <w:szCs w:val="11"/>
              </w:rPr>
              <w:t>通过项目的开展，完成对刑事被害、民事侵权案件被害人救助工作，使被救助人员满意度不低于</w:t>
            </w:r>
            <w:r>
              <w:rPr>
                <w:rFonts w:ascii="方正书宋_GBK" w:eastAsia="方正书宋_GBK"/>
                <w:sz w:val="11"/>
                <w:szCs w:val="11"/>
              </w:rPr>
              <w:t>95%</w:t>
            </w:r>
            <w:r>
              <w:rPr>
                <w:rFonts w:hint="eastAsia" w:ascii="方正书宋_GBK" w:eastAsia="方正书宋_GBK"/>
                <w:sz w:val="11"/>
                <w:szCs w:val="11"/>
              </w:rPr>
              <w:t>，增加被救助人员的生活幸福感。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无符合条件人员申报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救助发放人数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=7人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0人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原因：无符合条件人员申报，当事人是否符合救助条件及数量具有不可预测性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救助完成率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原因：无符合条件人员申报，当事人是否符合救助条件及数量具有不可预测性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补助资金发放率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=100%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原因：无符合条件人员申报，当事人是否符合救助条件及数量具有不可预测性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指标1： 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救助完成时间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≤12月份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 xml:space="preserve">未完成 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原因：无符合条件人员申报，当事人是否符合救助条件及数量具有不可预测性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人均救助成本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5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万元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年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0万元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原因：无符合条件人员申报，当事人是否符合救助条件及数量具有不可预测性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社会和谐稳定提升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显著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原因：无符合条件人员申报，当事人是否符合救助条件及数量具有不可预测性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综合满意度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原因：无符合条件人员申报，当事人是否符合救助条件及数量具有不可预测性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填报单位负责人（签名）：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潘英健</w:t>
      </w: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                 填报日期：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填报人：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董然</w:t>
      </w: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8958029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229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专网信息安全等保费用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大厂回族自治县人民法院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62.99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62.99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62.99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62.99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62.99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62.99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5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45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1.</w:t>
            </w:r>
            <w:r>
              <w:rPr>
                <w:rFonts w:hint="eastAsia" w:ascii="方正书宋_GBK" w:eastAsia="方正书宋_GBK"/>
              </w:rPr>
              <w:t>通过项目的开展，购买系统合格率达到</w:t>
            </w:r>
            <w:r>
              <w:rPr>
                <w:rFonts w:ascii="方正书宋_GBK" w:eastAsia="方正书宋_GBK"/>
              </w:rPr>
              <w:t>100%</w:t>
            </w:r>
            <w:r>
              <w:rPr>
                <w:rFonts w:hint="eastAsia" w:ascii="方正书宋_GBK" w:eastAsia="方正书宋_GBK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通过项目的开展，正常工作运转率达到</w:t>
            </w:r>
            <w:r>
              <w:rPr>
                <w:rFonts w:ascii="方正书宋_GBK" w:eastAsia="方正书宋_GBK"/>
              </w:rPr>
              <w:t>100%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通过项目的开展，使用人员满意度不低于</w:t>
            </w:r>
            <w:r>
              <w:rPr>
                <w:rFonts w:ascii="方正书宋_GBK" w:eastAsia="方正书宋_GBK"/>
              </w:rPr>
              <w:t>98%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45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通过项目的开展，购买系统合格率达到了</w:t>
            </w:r>
            <w:r>
              <w:rPr>
                <w:rFonts w:ascii="方正书宋_GBK" w:eastAsia="方正书宋_GBK"/>
              </w:rPr>
              <w:t>100%</w:t>
            </w:r>
            <w:r>
              <w:rPr>
                <w:rFonts w:hint="eastAsia" w:ascii="方正书宋_GBK" w:eastAsia="方正书宋_GBK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通过项目的开展，正常工作运转率达到了</w:t>
            </w:r>
            <w:r>
              <w:rPr>
                <w:rFonts w:ascii="方正书宋_GBK" w:eastAsia="方正书宋_GBK"/>
              </w:rPr>
              <w:t>100%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通过项目的开展，达到了使用人员满意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系统数量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=1套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1套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系统合格率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=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完成时间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≤4月份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运维成本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62.99万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62.99万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工作运转率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98%%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指标2：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045"/>
        <w:gridCol w:w="864"/>
        <w:gridCol w:w="280"/>
        <w:gridCol w:w="1915"/>
        <w:gridCol w:w="574"/>
        <w:gridCol w:w="142"/>
        <w:gridCol w:w="567"/>
        <w:gridCol w:w="1637"/>
        <w:gridCol w:w="196"/>
        <w:gridCol w:w="336"/>
        <w:gridCol w:w="434"/>
        <w:gridCol w:w="90"/>
        <w:gridCol w:w="80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劳务服务专项经费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52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通过购买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名保安服务和</w:t>
            </w:r>
            <w:r>
              <w:rPr>
                <w:rFonts w:ascii="方正书宋_GBK" w:eastAsia="方正书宋_GBK"/>
                <w:sz w:val="18"/>
                <w:szCs w:val="18"/>
              </w:rPr>
              <w:t>3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名保洁服务，正常工作运转率达到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，显著改善公共环境卫生情况</w:t>
            </w: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通过购买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名保安服务和</w:t>
            </w:r>
            <w:r>
              <w:rPr>
                <w:rFonts w:ascii="方正书宋_GBK" w:eastAsia="方正书宋_GBK"/>
                <w:sz w:val="18"/>
                <w:szCs w:val="18"/>
              </w:rPr>
              <w:t>3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名保洁服务，正常工作运转率达到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，显著改善公共环境卫生情况</w:t>
            </w: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通过购买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名保安服务和</w:t>
            </w:r>
            <w:r>
              <w:rPr>
                <w:rFonts w:ascii="方正书宋_GBK" w:eastAsia="方正书宋_GBK"/>
                <w:sz w:val="18"/>
                <w:szCs w:val="18"/>
              </w:rPr>
              <w:t>3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名保洁服务，正常工作运转率达到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，显著改善公共环境卫生情况</w:t>
            </w:r>
          </w:p>
        </w:tc>
        <w:tc>
          <w:tcPr>
            <w:tcW w:w="52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通过购买保安服务和保洁服务，使得正常工作运转率达到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，显著改善公共环境卫生情况</w:t>
            </w: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通过购买保安服务和保洁服务，正常工作运转率达到了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，显著改善了公共环境卫生情况</w:t>
            </w: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通过购买保安服务和保洁服务，显著改善公共环境卫生情况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购买保安服务人数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购买保洁服务人数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=3人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购买保安服务人员合格率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购买保洁服务人员合格率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=100%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人员到岗及时率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保安人均成本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3.84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万元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3.84万元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保洁人均成本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3.33万元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3.33万元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正常工作运转率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公共环境卫生改善情况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显著提高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使用部门满意度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填报单位负责人（签名）：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潘英健</w:t>
      </w: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                 填报日期：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填报人：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董然</w:t>
      </w: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926"/>
        <w:gridCol w:w="1269"/>
        <w:gridCol w:w="574"/>
        <w:gridCol w:w="142"/>
        <w:gridCol w:w="973"/>
        <w:gridCol w:w="1231"/>
        <w:gridCol w:w="196"/>
        <w:gridCol w:w="336"/>
        <w:gridCol w:w="434"/>
        <w:gridCol w:w="90"/>
        <w:gridCol w:w="80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2021年中央政法纪检监察转移支付资金（业务费）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46.188896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46.188896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Cs w:val="21"/>
              </w:rPr>
              <w:t>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46.188896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46.188896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57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8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7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1.</w:t>
            </w:r>
            <w:r>
              <w:rPr>
                <w:rFonts w:hint="eastAsia" w:ascii="方正书宋_GBK" w:eastAsia="方正书宋_GBK"/>
                <w:szCs w:val="21"/>
              </w:rPr>
              <w:t>通过项目的开展，引导和支持各庭开展业务工作，帮助提高各庭办案经费保障水平。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2.</w:t>
            </w:r>
            <w:r>
              <w:rPr>
                <w:rFonts w:hint="eastAsia" w:ascii="方正书宋_GBK" w:eastAsia="方正书宋_GBK"/>
                <w:szCs w:val="21"/>
              </w:rPr>
              <w:t>通过项目的开展，案件结案率不低于</w:t>
            </w:r>
            <w:r>
              <w:rPr>
                <w:rFonts w:ascii="方正书宋_GBK" w:eastAsia="方正书宋_GBK"/>
                <w:szCs w:val="21"/>
              </w:rPr>
              <w:t>85%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3.</w:t>
            </w:r>
            <w:r>
              <w:rPr>
                <w:rFonts w:hint="eastAsia" w:ascii="方正书宋_GBK" w:eastAsia="方正书宋_GBK"/>
                <w:szCs w:val="21"/>
              </w:rPr>
              <w:t>通过项目的开展，县域人员满意度不低于</w:t>
            </w:r>
            <w:r>
              <w:rPr>
                <w:rFonts w:ascii="方正书宋_GBK" w:eastAsia="方正书宋_GBK"/>
                <w:szCs w:val="21"/>
              </w:rPr>
              <w:t>95%</w:t>
            </w:r>
          </w:p>
        </w:tc>
        <w:tc>
          <w:tcPr>
            <w:tcW w:w="48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1.</w:t>
            </w:r>
            <w:r>
              <w:rPr>
                <w:rFonts w:hint="eastAsia" w:ascii="方正书宋_GBK" w:eastAsia="方正书宋_GBK"/>
                <w:szCs w:val="21"/>
              </w:rPr>
              <w:t>通过项目的开展，引导和支持了各庭开展业务工作，提高了各庭办案经费保障水平。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2.</w:t>
            </w:r>
            <w:r>
              <w:rPr>
                <w:rFonts w:hint="eastAsia" w:ascii="方正书宋_GBK" w:eastAsia="方正书宋_GBK"/>
                <w:szCs w:val="21"/>
              </w:rPr>
              <w:t>通过项目的开展，案件结案率不低于</w:t>
            </w:r>
            <w:r>
              <w:rPr>
                <w:rFonts w:ascii="方正书宋_GBK" w:eastAsia="方正书宋_GBK"/>
                <w:szCs w:val="21"/>
              </w:rPr>
              <w:t>85%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3.</w:t>
            </w:r>
            <w:r>
              <w:rPr>
                <w:rFonts w:hint="eastAsia" w:ascii="方正书宋_GBK" w:eastAsia="方正书宋_GBK"/>
                <w:szCs w:val="21"/>
              </w:rPr>
              <w:t>通过项目的开展，县域人员满意度不低于</w:t>
            </w:r>
            <w:r>
              <w:rPr>
                <w:rFonts w:ascii="方正书宋_GBK" w:eastAsia="方正书宋_GBK"/>
                <w:szCs w:val="21"/>
              </w:rPr>
              <w:t xml:space="preserve">95%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指标1：</w:t>
            </w:r>
            <w:r>
              <w:rPr>
                <w:rFonts w:hint="eastAsia" w:eastAsia="仿宋_GB2312"/>
                <w:kern w:val="0"/>
                <w:szCs w:val="21"/>
              </w:rPr>
              <w:t>案件数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=</w:t>
            </w:r>
            <w:r>
              <w:rPr>
                <w:rFonts w:eastAsia="仿宋_GB2312"/>
                <w:kern w:val="0"/>
                <w:szCs w:val="21"/>
              </w:rPr>
              <w:t>6000</w:t>
            </w:r>
            <w:r>
              <w:rPr>
                <w:rFonts w:hint="eastAsia" w:eastAsia="仿宋_GB2312"/>
                <w:kern w:val="0"/>
                <w:szCs w:val="21"/>
              </w:rPr>
              <w:t>件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8100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年初预算数为预测数与实际稍有偏差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案件结案率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85%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88.78%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指标2：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完成时间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12</w:t>
            </w:r>
            <w:r>
              <w:rPr>
                <w:rFonts w:hint="eastAsia" w:ascii="方正书宋_GBK" w:eastAsia="方正书宋_GBK"/>
                <w:szCs w:val="21"/>
              </w:rPr>
              <w:t>月份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办案成本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133.34</w:t>
            </w:r>
            <w:r>
              <w:rPr>
                <w:rFonts w:hint="eastAsia" w:ascii="方正书宋_GBK" w:eastAsia="方正书宋_GBK"/>
                <w:szCs w:val="21"/>
              </w:rPr>
              <w:t>元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73元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案件办理难易程度不同，办案成本有偏差为正常情况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提升法律意识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显著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95%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Cs w:val="21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926"/>
        <w:gridCol w:w="1269"/>
        <w:gridCol w:w="574"/>
        <w:gridCol w:w="142"/>
        <w:gridCol w:w="567"/>
        <w:gridCol w:w="1637"/>
        <w:gridCol w:w="196"/>
        <w:gridCol w:w="336"/>
        <w:gridCol w:w="382"/>
        <w:gridCol w:w="52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道路交通事故损害赔偿纠纷“网上数据一体化处理”软件服务费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52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通过项目的开展，系统正常运转率达到</w:t>
            </w:r>
            <w:r>
              <w:rPr>
                <w:rFonts w:ascii="方正书宋_GBK" w:eastAsia="方正书宋_GBK"/>
              </w:rPr>
              <w:t>100%</w:t>
            </w:r>
            <w:r>
              <w:rPr>
                <w:rFonts w:hint="eastAsia" w:ascii="方正书宋_GBK" w:eastAsia="方正书宋_GBK"/>
              </w:rPr>
              <w:t>。可以提升交通事故案件处理效率。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通过项目的开展，高效便捷化解提升率不低于</w:t>
            </w:r>
            <w:r>
              <w:rPr>
                <w:rFonts w:ascii="方正书宋_GBK" w:eastAsia="方正书宋_GBK"/>
              </w:rPr>
              <w:t>90%</w:t>
            </w:r>
            <w:r>
              <w:rPr>
                <w:rFonts w:hint="eastAsia" w:ascii="方正书宋_GBK" w:eastAsia="方正书宋_GBK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通过项目的开展，人员满意度不低于</w:t>
            </w:r>
            <w:r>
              <w:rPr>
                <w:rFonts w:ascii="方正书宋_GBK" w:eastAsia="方正书宋_GBK"/>
              </w:rPr>
              <w:t>98%</w:t>
            </w:r>
            <w:r>
              <w:rPr>
                <w:rFonts w:hint="eastAsia" w:ascii="方正书宋_GBK" w:eastAsia="方正书宋_GBK"/>
              </w:rPr>
              <w:t>。</w:t>
            </w:r>
          </w:p>
        </w:tc>
        <w:tc>
          <w:tcPr>
            <w:tcW w:w="52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通过项目的开展，系统正常运转率达到</w:t>
            </w:r>
            <w:r>
              <w:rPr>
                <w:rFonts w:ascii="方正书宋_GBK" w:eastAsia="方正书宋_GBK"/>
              </w:rPr>
              <w:t>100%</w:t>
            </w:r>
            <w:r>
              <w:rPr>
                <w:rFonts w:hint="eastAsia" w:ascii="方正书宋_GBK" w:eastAsia="方正书宋_GBK"/>
              </w:rPr>
              <w:t>。提升了交通事故案件处理效率。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通过项目的开展，高效便捷化解提升率不低于</w:t>
            </w:r>
            <w:r>
              <w:rPr>
                <w:rFonts w:ascii="方正书宋_GBK" w:eastAsia="方正书宋_GBK"/>
              </w:rPr>
              <w:t>90%</w:t>
            </w:r>
            <w:r>
              <w:rPr>
                <w:rFonts w:hint="eastAsia" w:ascii="方正书宋_GBK" w:eastAsia="方正书宋_GBK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通过项目的开展，人员满意度不低于</w:t>
            </w:r>
            <w:r>
              <w:rPr>
                <w:rFonts w:ascii="方正书宋_GBK" w:eastAsia="方正书宋_GBK"/>
              </w:rPr>
              <w:t>98%</w:t>
            </w:r>
            <w:r>
              <w:rPr>
                <w:rFonts w:hint="eastAsia" w:ascii="方正书宋_GBK" w:eastAsia="方正书宋_GBK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软件使用覆盖率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=100% 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指标2：</w:t>
            </w:r>
            <w:r>
              <w:rPr>
                <w:rFonts w:hint="eastAsia" w:ascii="方正书宋_GBK" w:eastAsia="方正书宋_GBK"/>
              </w:rPr>
              <w:t>培训次数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1次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运转率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=100%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完成时间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月份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按照上级安排统一付款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单次培训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方正书宋_GBK" w:eastAsia="方正书宋_GBK"/>
              </w:rPr>
              <w:t>4.5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4.5万元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指标2：</w:t>
            </w:r>
            <w:r>
              <w:rPr>
                <w:rFonts w:hint="eastAsia" w:ascii="方正书宋_GBK" w:eastAsia="方正书宋_GBK"/>
              </w:rPr>
              <w:t>软件使用成本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0.5万元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提升率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交通事故处理效率提升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</w:rPr>
              <w:t>显著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显著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98%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Cs w:val="21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926"/>
        <w:gridCol w:w="1269"/>
        <w:gridCol w:w="574"/>
        <w:gridCol w:w="142"/>
        <w:gridCol w:w="567"/>
        <w:gridCol w:w="1637"/>
        <w:gridCol w:w="196"/>
        <w:gridCol w:w="336"/>
        <w:gridCol w:w="382"/>
        <w:gridCol w:w="52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扫黑除恶工作专项资金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52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1.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制作扫黑除恶宣传用的展板和宣传资料，宣传产品合格率达到</w:t>
            </w:r>
            <w:r>
              <w:rPr>
                <w:rFonts w:ascii="方正书宋_GBK" w:eastAsia="方正书宋_GBK"/>
                <w:sz w:val="15"/>
                <w:szCs w:val="15"/>
              </w:rPr>
              <w:t>100%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2.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进行扫黑除恶宣传工作，使得人民群众对扫黑除恶工作的知晓率不低于</w:t>
            </w:r>
            <w:r>
              <w:rPr>
                <w:rFonts w:ascii="方正书宋_GBK" w:eastAsia="方正书宋_GBK"/>
                <w:sz w:val="15"/>
                <w:szCs w:val="15"/>
              </w:rPr>
              <w:t>85%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，群众满意度不低于</w:t>
            </w:r>
            <w:r>
              <w:rPr>
                <w:rFonts w:ascii="方正书宋_GBK" w:eastAsia="方正书宋_GBK"/>
                <w:sz w:val="15"/>
                <w:szCs w:val="15"/>
              </w:rPr>
              <w:t>90%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3.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进行扫黑除恶宣传工作，使得人民群众对扫黑除恶工作的知晓率不低于</w:t>
            </w:r>
            <w:r>
              <w:rPr>
                <w:rFonts w:ascii="方正书宋_GBK" w:eastAsia="方正书宋_GBK"/>
                <w:sz w:val="15"/>
                <w:szCs w:val="15"/>
              </w:rPr>
              <w:t>85%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，群众满意度不低于</w:t>
            </w:r>
            <w:r>
              <w:rPr>
                <w:rFonts w:ascii="方正书宋_GBK" w:eastAsia="方正书宋_GBK"/>
                <w:sz w:val="15"/>
                <w:szCs w:val="15"/>
              </w:rPr>
              <w:t>90%</w:t>
            </w:r>
          </w:p>
        </w:tc>
        <w:tc>
          <w:tcPr>
            <w:tcW w:w="52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1.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制作扫黑除恶宣传用的展板和宣传资料，宣传产品合格率达到了</w:t>
            </w:r>
            <w:r>
              <w:rPr>
                <w:rFonts w:ascii="方正书宋_GBK" w:eastAsia="方正书宋_GBK"/>
                <w:sz w:val="15"/>
                <w:szCs w:val="15"/>
              </w:rPr>
              <w:t>100%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2.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进行扫黑除恶宣传工作，使得人民群众对扫黑除恶工作的知晓率不低于</w:t>
            </w:r>
            <w:r>
              <w:rPr>
                <w:rFonts w:ascii="方正书宋_GBK" w:eastAsia="方正书宋_GBK"/>
                <w:sz w:val="15"/>
                <w:szCs w:val="15"/>
              </w:rPr>
              <w:t>85%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，群众满意度不低于</w:t>
            </w:r>
            <w:r>
              <w:rPr>
                <w:rFonts w:ascii="方正书宋_GBK" w:eastAsia="方正书宋_GBK"/>
                <w:sz w:val="15"/>
                <w:szCs w:val="15"/>
              </w:rPr>
              <w:t>90%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3.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进行扫黑除恶宣传工作，使得人民群众对扫黑除恶工作的知晓率不低于</w:t>
            </w:r>
            <w:r>
              <w:rPr>
                <w:rFonts w:ascii="方正书宋_GBK" w:eastAsia="方正书宋_GBK"/>
                <w:sz w:val="15"/>
                <w:szCs w:val="15"/>
              </w:rPr>
              <w:t>85%</w:t>
            </w:r>
            <w:r>
              <w:rPr>
                <w:rFonts w:hint="eastAsia" w:ascii="方正书宋_GBK" w:eastAsia="方正书宋_GBK"/>
                <w:sz w:val="15"/>
                <w:szCs w:val="15"/>
              </w:rPr>
              <w:t>，群众满意度不低于</w:t>
            </w:r>
            <w:r>
              <w:rPr>
                <w:rFonts w:ascii="方正书宋_GBK" w:eastAsia="方正书宋_GBK"/>
                <w:sz w:val="15"/>
                <w:szCs w:val="15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制作展板数量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=60块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制作宣传资料数量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</w:t>
            </w:r>
            <w:r>
              <w:rPr>
                <w:rFonts w:ascii="方正书宋_GBK" w:eastAsia="方正书宋_GBK"/>
                <w:sz w:val="18"/>
                <w:szCs w:val="18"/>
              </w:rPr>
              <w:t>10000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份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展板验收合格率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=100%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指标2：宣传资料验收合格率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完成时间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≤12月份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展板单位成本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400元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400元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宣传资料单位成本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7.6元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7.6元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知晓率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群众满意度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填报单位负责人（签名）：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潘英健</w:t>
      </w: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                 填报日期：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填报人：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董然</w:t>
      </w:r>
      <w:r>
        <w:rPr>
          <w:rFonts w:asciiTheme="minorEastAsia" w:hAnsiTheme="minorEastAsia" w:eastAsiaTheme="minorEastAsia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8958029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926"/>
        <w:gridCol w:w="1269"/>
        <w:gridCol w:w="574"/>
        <w:gridCol w:w="142"/>
        <w:gridCol w:w="567"/>
        <w:gridCol w:w="1637"/>
        <w:gridCol w:w="196"/>
        <w:gridCol w:w="336"/>
        <w:gridCol w:w="434"/>
        <w:gridCol w:w="90"/>
        <w:gridCol w:w="80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新建诉讼服务中心办案家具购置经费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29.98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29.975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29.975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29.98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29.975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29.975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52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通过新建诉讼服务中心办案家具的购置，使其满足办案的要求，保证办案工作正常运转，提高使用人员满意度。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</w:p>
        </w:tc>
        <w:tc>
          <w:tcPr>
            <w:tcW w:w="52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通过新建诉讼服务中心办案家具的购置，满足了办案的要求，保证了办案工作正常运转，达到了使用人员满意。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家具数量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=44套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44套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家具质量合格率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=100%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家具购置完成时间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5月底前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每套家具采购成本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=0.68万元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0.68万元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办公环境改善情况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显著改善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指标1：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使用人员满意度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Cs w:val="21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b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652"/>
        <w:gridCol w:w="1257"/>
        <w:gridCol w:w="393"/>
        <w:gridCol w:w="1802"/>
        <w:gridCol w:w="574"/>
        <w:gridCol w:w="142"/>
        <w:gridCol w:w="857"/>
        <w:gridCol w:w="1347"/>
        <w:gridCol w:w="196"/>
        <w:gridCol w:w="336"/>
        <w:gridCol w:w="434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新建诉讼服务中心X光机和检测门费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9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通过新建诉讼服务中心</w:t>
            </w:r>
            <w:r>
              <w:rPr>
                <w:rFonts w:ascii="方正书宋_GBK" w:eastAsia="方正书宋_GBK"/>
                <w:sz w:val="18"/>
                <w:szCs w:val="18"/>
              </w:rPr>
              <w:t>X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光机和检测门，排查安全隐患，增强安全设施，保障人身安全。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</w:p>
        </w:tc>
        <w:tc>
          <w:tcPr>
            <w:tcW w:w="49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通过新建诉讼服务中心</w:t>
            </w:r>
            <w:r>
              <w:rPr>
                <w:rFonts w:ascii="方正书宋_GBK" w:eastAsia="方正书宋_GBK"/>
                <w:sz w:val="18"/>
                <w:szCs w:val="18"/>
              </w:rPr>
              <w:t>X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光机和检测门，排查安全隐患，增强安全设施，保障人身安全。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</w:t>
            </w:r>
            <w:r>
              <w:rPr>
                <w:rFonts w:ascii="方正书宋_GBK" w:eastAsia="方正书宋_GBK"/>
                <w:sz w:val="18"/>
                <w:szCs w:val="18"/>
              </w:rPr>
              <w:t>X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光机数量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=1台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1台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购置检测门数量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=1台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1台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正常使用率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=100%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故障维护及时率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方正书宋_GBK" w:eastAsia="方正书宋_GBK"/>
                <w:sz w:val="18"/>
                <w:szCs w:val="18"/>
              </w:rPr>
              <w:t>X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光机成本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=5.26万元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5.26万元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检测门成本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=0.74万元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0.74万元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安全设施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显著增强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使用人员满意度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Cs w:val="21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336"/>
        <w:gridCol w:w="434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夏垫法庭陈府法庭防盗门、伸缩门、档案室人脸识别机等安装项目经费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10.89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10.8851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10.8851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10.89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10.8851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10.8851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通过对项目的开展，完成对陈府法庭改造、夏垫法庭改造、邵府镇大厂法庭改造，购置防盗门</w:t>
            </w:r>
            <w:r>
              <w:rPr>
                <w:rFonts w:ascii="方正书宋_GBK" w:eastAsia="方正书宋_GBK"/>
                <w:sz w:val="18"/>
                <w:szCs w:val="18"/>
              </w:rPr>
              <w:t>7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樘、购置伸缩门</w:t>
            </w:r>
            <w:r>
              <w:rPr>
                <w:rFonts w:ascii="方正书宋_GBK" w:eastAsia="方正书宋_GBK"/>
                <w:sz w:val="18"/>
                <w:szCs w:val="18"/>
              </w:rPr>
              <w:t>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套、购置人脸识别机</w:t>
            </w:r>
            <w:r>
              <w:rPr>
                <w:rFonts w:ascii="方正书宋_GBK" w:eastAsia="方正书宋_GBK"/>
                <w:sz w:val="18"/>
                <w:szCs w:val="18"/>
              </w:rPr>
              <w:t>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通过项目的开展，购置产品合格率达到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，正常工作运转率达到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通过项目的开展，使用部门人员满意度不低于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通过对项目的开展，完成对陈府法庭改造、夏垫法庭改造、邵府镇大厂法庭改造，购置防盗门</w:t>
            </w:r>
            <w:r>
              <w:rPr>
                <w:rFonts w:ascii="方正书宋_GBK" w:eastAsia="方正书宋_GBK"/>
                <w:sz w:val="18"/>
                <w:szCs w:val="18"/>
              </w:rPr>
              <w:t>7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樘、购置伸缩门</w:t>
            </w:r>
            <w:r>
              <w:rPr>
                <w:rFonts w:ascii="方正书宋_GBK" w:eastAsia="方正书宋_GBK"/>
                <w:sz w:val="18"/>
                <w:szCs w:val="18"/>
              </w:rPr>
              <w:t>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套、购置人脸识别机</w:t>
            </w:r>
            <w:r>
              <w:rPr>
                <w:rFonts w:ascii="方正书宋_GBK" w:eastAsia="方正书宋_GBK"/>
                <w:sz w:val="18"/>
                <w:szCs w:val="18"/>
              </w:rPr>
              <w:t>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通过项目的开展，购置产品合格率达到了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，正常工作运转率达到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通过项目的开展，使用部门人员满意度不低于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购置防盗门数量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7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樘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7樘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购置伸缩门数量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1台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指标3：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购置人脸识别机数量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设备合格率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100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完工时间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在</w:t>
            </w:r>
            <w:r>
              <w:rPr>
                <w:rFonts w:ascii="方正书宋_GBK" w:eastAsia="方正书宋_GBK"/>
                <w:sz w:val="18"/>
                <w:szCs w:val="18"/>
              </w:rPr>
              <w:t>2021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年</w:t>
            </w:r>
            <w:r>
              <w:rPr>
                <w:rFonts w:ascii="方正书宋_GBK" w:eastAsia="方正书宋_GBK"/>
                <w:sz w:val="18"/>
                <w:szCs w:val="18"/>
              </w:rPr>
              <w:t>5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</w:t>
            </w:r>
            <w:r>
              <w:rPr>
                <w:rFonts w:ascii="方正书宋_GBK" w:eastAsia="方正书宋_GBK"/>
                <w:sz w:val="18"/>
                <w:szCs w:val="18"/>
              </w:rPr>
              <w:t>31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日前完成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方正书宋_GBK" w:eastAsia="方正书宋_GBK"/>
                <w:sz w:val="18"/>
                <w:szCs w:val="18"/>
              </w:rPr>
              <w:t>X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光机成本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=5.26万元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5.26万元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检测门成本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=0.74万元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0.74万元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安全设施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显著增强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显著增强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使用人员满意度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336"/>
        <w:gridCol w:w="434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司法辅助服务经费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44.74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41.00248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41.00248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44.74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41.00248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41.00248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通过向社会购买服务人员，使正常工作运转率达到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、人员工作合格率达到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，满足人少案多的工作需求。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通过向社会购买服务人员，使正常工作运转率达到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、人员工作合格率达到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，满足了人少案多的工作需求。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前</w:t>
            </w:r>
            <w:r>
              <w:rPr>
                <w:rFonts w:ascii="方正书宋_GBK" w:eastAsia="方正书宋_GBK"/>
                <w:sz w:val="18"/>
                <w:szCs w:val="18"/>
              </w:rPr>
              <w:t>3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个月劳务派遣人数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</w:t>
            </w:r>
            <w:r>
              <w:rPr>
                <w:rFonts w:ascii="方正书宋_GBK" w:eastAsia="方正书宋_GBK"/>
                <w:sz w:val="18"/>
                <w:szCs w:val="18"/>
              </w:rPr>
              <w:t>20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20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后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个月劳务派遣人数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=4人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4人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项目完成时间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12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月人均成本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0.46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万元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0.43万元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正常工作运转率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诉讼服务中心建设功能改造费用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通过项目的开展，改造诉讼服务中心的面积</w:t>
            </w:r>
            <w:r>
              <w:rPr>
                <w:rFonts w:ascii="方正书宋_GBK" w:eastAsia="方正书宋_GBK"/>
                <w:sz w:val="18"/>
                <w:szCs w:val="18"/>
              </w:rPr>
              <w:t>656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平米，有效的解决纠纷和群众的能力水平，完善内外联动的诉讼服务协作机制。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通过项目的开展，改造诉讼服务中心的面积</w:t>
            </w:r>
            <w:r>
              <w:rPr>
                <w:rFonts w:ascii="方正书宋_GBK" w:eastAsia="方正书宋_GBK"/>
                <w:sz w:val="18"/>
                <w:szCs w:val="18"/>
              </w:rPr>
              <w:t>656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平米，打通人民法院诉讼服务中心与公安检察机关、行政机关等的信息渠道，推动智慧诉讼服务建设。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通过项目的开展，改造诉讼服务中心的面积</w:t>
            </w:r>
            <w:r>
              <w:rPr>
                <w:rFonts w:ascii="方正书宋_GBK" w:eastAsia="方正书宋_GBK"/>
                <w:sz w:val="18"/>
                <w:szCs w:val="18"/>
              </w:rPr>
              <w:t>656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平米，有效的解决纠纷和提升服务群众的能力水平，完善内外联动的诉讼服务协作机制。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通过项目的开展，改造诉讼服务中心的面积</w:t>
            </w:r>
            <w:r>
              <w:rPr>
                <w:rFonts w:ascii="方正书宋_GBK" w:eastAsia="方正书宋_GBK"/>
                <w:sz w:val="18"/>
                <w:szCs w:val="18"/>
              </w:rPr>
              <w:t>656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平米，打通人民法院诉讼服务中心与公安检察机关、行政机关等的信息渠道，推动了智慧诉讼服务建设。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诉讼服务中心的建筑面积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</w:t>
            </w:r>
            <w:r>
              <w:rPr>
                <w:rFonts w:ascii="方正书宋_GBK" w:eastAsia="方正书宋_GBK"/>
                <w:sz w:val="18"/>
                <w:szCs w:val="18"/>
              </w:rPr>
              <w:t>656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㎡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656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㎡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项目竣工验收合格率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项目竣工截止时间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2020年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支付部分尾款截止时间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改造每平方米改造成本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0.29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万元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0.29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提高信息共享效率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新建诉讼服务中心引导台及诉讼柜台建设改造经费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16.07.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16.06061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16.06061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16.07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16.06061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16.06061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通过项目的开展，购买引导台及诉讼台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件及改造建设，打通人民法院诉讼服务中心与公安检察机关、行政机关等的信息渠道。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通过项目的开展，购买引导台及诉讼台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件及改造建设，完善社会服务机制，推动智慧诉讼服务建设。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通过项目的开展，购买引导台及诉讼台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件及改造建设，打通人民法院诉讼服务中心与公安检察机关、行政机关等的信息渠道。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通过项目的开展，购买引导台及诉讼台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件及改造建设，完善社会服务机制，推动智慧诉讼服务建设。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购买引导台及诉讼台数量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=9件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9件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项目竣工验收合格率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项目竣工截止时间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单位采购成本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1.78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万元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1.78万元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提升办案工作运转率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2021年省级基层公检法司转移支付资金（装备费）冀财政法（2020）71号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通过项目的开展，引导和支持各庭开展业务工作，帮助提高各庭办案装备经费保障水平。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通过项目的开展，促进改善办案基础设施和办案条件。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通过项目的开展，县域人员满意度不低于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通过项目的开展，引导和支持各庭开展业务工作，帮助提高了各庭办案装备经费保障水平。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通过项目的开展，促进改善了办案基础设施和办案条件。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通过项目的开展，达到了人员满意。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办案业务装备购置数量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=84件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84件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采购装备的质量合格情况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办案装备项目完成时间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12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平均每个装备成本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2142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2142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改善办案基础设施和办案条件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人民法院新闻宣传+诉讼服务融合传播平台费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购置人民法院新闻宣传</w:t>
            </w:r>
            <w:r>
              <w:rPr>
                <w:rFonts w:ascii="方正书宋_GBK" w:eastAsia="方正书宋_GBK"/>
                <w:sz w:val="18"/>
                <w:szCs w:val="18"/>
              </w:rPr>
              <w:t>+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诉讼服务融合传播平台，购置平台验收通过率达到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使用人员满意度不低于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，提升普法宣传影响力，满足群众多元诉讼需求，不断增强人民群众的司法获得感。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购置人民法院新闻宣传</w:t>
            </w:r>
            <w:r>
              <w:rPr>
                <w:rFonts w:ascii="方正书宋_GBK" w:eastAsia="方正书宋_GBK"/>
                <w:sz w:val="18"/>
                <w:szCs w:val="18"/>
              </w:rPr>
              <w:t>+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诉讼服务融合传播平台，购置平台验收通过率达到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使用人员满意度不低于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，提升普法宣传影响力，满足群众多元诉讼需求，不断增强人民群众的司法获得感。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设备采购数量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=</w:t>
            </w:r>
            <w:r>
              <w:rPr>
                <w:rFonts w:ascii="方正书宋_GBK" w:eastAsia="方正书宋_GBK"/>
                <w:sz w:val="18"/>
                <w:szCs w:val="18"/>
              </w:rPr>
              <w:t>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购置验收通过率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采购完成及时率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=100%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购置总成本与购置数量的比值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15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万元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普法宣传影响力提升情况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显著提升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显著提升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社会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满足群众多元诉讼需求情况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完全满足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完全满足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使用人员满意度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rPr>
          <w:rFonts w:eastAsia="黑体"/>
          <w:color w:val="000000"/>
          <w:kern w:val="0"/>
          <w:sz w:val="15"/>
          <w:szCs w:val="15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残疾人就业保障金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47.751019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47.751019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47.751019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47.751019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通过项目的开展，有效保障残疾人就业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通过项目的开展，有效保障残疾人就业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残疾培训、康复开展的人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次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天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10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人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次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天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本单位未安排残疾人就业，按规定比例上交税务机关费用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残疾人培训、职业康复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的参与度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本单位未安排残疾人就业，按规定比例上交税务机关费用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无故障设施设置及时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90%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本单位未安排残疾人就业，按规定比例上交税务机关费用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社会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残疾人就业安置率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本单位未安排残疾人就业，按规定比例上交税务机关费用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生态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残疾人群体综合满意度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本单位未安排残疾人就业，按规定比例上交税务机关费用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306" w:type="dxa"/>
        <w:tblInd w:w="-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3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exac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通过项目的开展，卷宗完成合格率达到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。通过整理归档卷宗，提成部门使用人员的查找工作效率，保障卷宗的质量，使得卷宗长时间有效的保存。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通过项目的开展，司法工作卷宗归档率不低于</w:t>
            </w:r>
            <w:r>
              <w:rPr>
                <w:rFonts w:ascii="方正书宋_GBK" w:eastAsia="方正书宋_GBK"/>
                <w:sz w:val="18"/>
                <w:szCs w:val="18"/>
              </w:rPr>
              <w:t>98%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通过项目的开展，使用部门人员满意度不低于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98%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通过项目的开展，卷宗完成合格率达到了</w:t>
            </w: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。通过整理归档卷宗，提高了部门使用人员的查找工作效率，保障了卷宗的质量，使得卷宗长时间有效的保存。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通过项目的开展，司法工作卷宗归档率不低于</w:t>
            </w:r>
            <w:r>
              <w:rPr>
                <w:rFonts w:ascii="方正书宋_GBK" w:eastAsia="方正书宋_GBK"/>
                <w:sz w:val="18"/>
                <w:szCs w:val="18"/>
              </w:rPr>
              <w:t>98%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通过项目的开展，使用部门人员满意度不低于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98%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指标1：扫描、归档、整理卷宗数量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3000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卷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3000卷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指标1：卷宗完成合格率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指标1：采购服务完成时间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6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指标1：单卷卷宗目录整理上传成本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15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指标2：单卷卷宗归档成本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5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指标3：单页卷宗扫描成本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0.3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元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0.3元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归档率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98%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生态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后期查询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显著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综合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8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917"/>
        <w:gridCol w:w="1073"/>
        <w:gridCol w:w="196"/>
        <w:gridCol w:w="262"/>
        <w:gridCol w:w="508"/>
        <w:gridCol w:w="826"/>
        <w:gridCol w:w="79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2021年省级基层公检法司转移支付资金（业务费）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12.953677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12.953677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%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12.953677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12.953677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通过项目的开展，引导和支持各庭开展业务工作，帮助提高各庭办案经费保障水平。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通过项目的开展，案件结案率不低于</w:t>
            </w:r>
            <w:r>
              <w:rPr>
                <w:rFonts w:ascii="方正书宋_GBK" w:eastAsia="方正书宋_GBK"/>
                <w:sz w:val="18"/>
                <w:szCs w:val="18"/>
              </w:rPr>
              <w:t>85%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通过项目的开展，县域人员满意度不低于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  <w:tc>
          <w:tcPr>
            <w:tcW w:w="4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通过项目的开展，引导和支持了各庭开展业务工作，提高了各庭办案经费保障水平。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通过项目的开展，案件结案率不低于</w:t>
            </w:r>
            <w:r>
              <w:rPr>
                <w:rFonts w:ascii="方正书宋_GBK" w:eastAsia="方正书宋_GBK"/>
                <w:sz w:val="18"/>
                <w:szCs w:val="18"/>
              </w:rPr>
              <w:t>85%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通过项目的开展，县域人员满意度不低于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指标1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接收案件数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6000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件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年初预算数为预测数与实际稍有偏差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案件结案率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85%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88.78%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完成时间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12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月份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指标1：办案成本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133.34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元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73元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案件办理难易程度不同，办案成本有偏差为正常情况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社会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提升法律意识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显著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生态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综合满意度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</w:t>
            </w:r>
            <w:r>
              <w:rPr>
                <w:rFonts w:ascii="方正书宋_GBK" w:eastAsia="方正书宋_GBK"/>
                <w:sz w:val="18"/>
                <w:szCs w:val="18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 w:val="15"/>
          <w:szCs w:val="15"/>
        </w:rPr>
      </w:pPr>
    </w:p>
    <w:p>
      <w:pPr>
        <w:widowControl/>
        <w:jc w:val="center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信息网络运行维护费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29.88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29.88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29.88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29.88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通过项目的开展，使系统正常运转率不低于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，正常工作运转率不低于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通过项目的开展，使系统正常运转率不低于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，正常工作运转率不低于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指标1：系统、软件维护数量（套）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15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15套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指标1：系统正常运行率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指标2：验收合格率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12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指标1：单位运维成本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0.29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0.29万元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社会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正常工作运转率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生态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8%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 w:val="18"/>
          <w:szCs w:val="18"/>
        </w:rPr>
      </w:pPr>
    </w:p>
    <w:p>
      <w:pPr>
        <w:widowControl/>
        <w:jc w:val="center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784"/>
        <w:gridCol w:w="274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sz w:val="18"/>
                <w:szCs w:val="18"/>
              </w:rPr>
              <w:t>院史馆建设工程费用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项目资金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通过对项目的开展，在</w:t>
            </w:r>
            <w:r>
              <w:rPr>
                <w:rFonts w:ascii="方正书宋_GBK" w:eastAsia="方正书宋_GBK"/>
                <w:sz w:val="18"/>
                <w:szCs w:val="18"/>
              </w:rPr>
              <w:t>2021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年完成对院史馆的建设及验收，提高群众对法院文化的知晓率。</w:t>
            </w:r>
          </w:p>
          <w:p>
            <w:pPr>
              <w:spacing w:line="300" w:lineRule="exac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通过对项目的开展，丰富法院文献的存储量，使群众对法院文化知晓率不低于</w:t>
            </w:r>
            <w:r>
              <w:rPr>
                <w:rFonts w:ascii="方正书宋_GBK" w:eastAsia="方正书宋_GBK"/>
                <w:sz w:val="18"/>
                <w:szCs w:val="18"/>
              </w:rPr>
              <w:t>90%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通过对项目的开展，丰富机关人员业余生活质量，机关人员满意度不低于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通过对项目的开展，在</w:t>
            </w:r>
            <w:r>
              <w:rPr>
                <w:rFonts w:ascii="方正书宋_GBK" w:eastAsia="方正书宋_GBK"/>
                <w:sz w:val="18"/>
                <w:szCs w:val="18"/>
              </w:rPr>
              <w:t>2021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年完成对院史馆的建设及验收，提高群众对法院文化的知晓率。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2.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通过对项目的开展，丰富了法院文献的存储量，使群众对法院文化知晓率不低于</w:t>
            </w:r>
            <w:r>
              <w:rPr>
                <w:rFonts w:ascii="方正书宋_GBK" w:eastAsia="方正书宋_GBK"/>
                <w:sz w:val="18"/>
                <w:szCs w:val="18"/>
              </w:rPr>
              <w:t>90%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3.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通过对项目的开展，丰富机关人员业余生活质量，机关人员满意度不低于</w:t>
            </w:r>
            <w:r>
              <w:rPr>
                <w:rFonts w:ascii="方正书宋_GBK" w:eastAsia="方正书宋_GBK"/>
                <w:sz w:val="18"/>
                <w:szCs w:val="18"/>
              </w:rPr>
              <w:t>95%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绩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效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指</w:t>
            </w:r>
            <w:r>
              <w:rPr>
                <w:rFonts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指标1：工程量完成率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指标1：工程量合格率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100%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指标1：工程完成及时率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≤</w:t>
            </w:r>
            <w:r>
              <w:rPr>
                <w:rFonts w:ascii="方正书宋_GBK" w:eastAsia="方正书宋_GBK"/>
                <w:sz w:val="18"/>
                <w:szCs w:val="18"/>
              </w:rPr>
              <w:t>12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月份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11月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指标1：工程单位建设成本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ascii="方正书宋_GBK" w:eastAsia="方正书宋_GBK"/>
                <w:sz w:val="18"/>
                <w:szCs w:val="18"/>
              </w:rPr>
              <w:t>6360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元</w:t>
            </w:r>
            <w:r>
              <w:rPr>
                <w:rFonts w:ascii="方正书宋_GBK" w:eastAsia="方正书宋_GBK"/>
                <w:sz w:val="18"/>
                <w:szCs w:val="18"/>
              </w:rPr>
              <w:t>/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平米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6360元/平方米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社会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指标1：法院文化宣传情况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90%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生态</w:t>
            </w:r>
            <w:r>
              <w:rPr>
                <w:rFonts w:eastAsia="仿宋_GB2312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标1：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ascii="方正书宋_GBK" w:eastAsia="方正书宋_GBK"/>
                <w:sz w:val="18"/>
                <w:szCs w:val="18"/>
              </w:rPr>
              <w:t>9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5%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100%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24"/>
        </w:rPr>
        <w:t xml:space="preserve">        </w:t>
      </w: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2021年度审判服换装费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21.01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21.00954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21.00954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21.01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21.00954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21.00954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通过项目的开展，改善了法院工作人员司法形象和干警精神风貌，有效提高工作效率。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.</w:t>
            </w:r>
            <w:r>
              <w:rPr>
                <w:rFonts w:hint="eastAsia" w:ascii="方正书宋_GBK" w:eastAsia="方正书宋_GBK"/>
                <w:szCs w:val="21"/>
              </w:rPr>
              <w:t>通过项目的开展，改善了法院工作人员司法形象和干警精神风貌，提高了工作效率。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115</w:t>
            </w:r>
            <w:r>
              <w:rPr>
                <w:rFonts w:hint="eastAsia" w:ascii="方正书宋_GBK" w:eastAsia="方正书宋_GBK"/>
                <w:szCs w:val="21"/>
              </w:rPr>
              <w:t>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                   115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指标1：验收合格率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12</w:t>
            </w:r>
            <w:r>
              <w:rPr>
                <w:rFonts w:hint="eastAsia" w:ascii="方正书宋_GBK" w:eastAsia="方正书宋_GBK"/>
                <w:szCs w:val="21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指标1：审判服单位年成本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1327</w:t>
            </w:r>
            <w:r>
              <w:rPr>
                <w:rFonts w:hint="eastAsia" w:ascii="方正书宋_GBK" w:eastAsia="方正书宋_GBK"/>
                <w:szCs w:val="21"/>
              </w:rPr>
              <w:t>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1327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指标2：法警服单位年成本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1892</w:t>
            </w:r>
            <w:r>
              <w:rPr>
                <w:rFonts w:hint="eastAsia" w:ascii="方正书宋_GBK" w:eastAsia="方正书宋_GBK"/>
                <w:szCs w:val="21"/>
              </w:rPr>
              <w:t>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1892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指标1：提升精神面貌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显著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提升工作效率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显著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显著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受益群体满意度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 w:val="15"/>
          <w:szCs w:val="15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633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电子卷宗随案生成系统和文书屏蔽等系列软件服务费（2021）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通过支付软件服务费，使电子卷宗随案生成系统和文书屏蔽系统正常运转率达到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通过支付软件服务费，使电子卷宗随案生成系统和文书屏蔽系统正常运转率达到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软件运行维护数量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2</w:t>
            </w:r>
            <w:r>
              <w:rPr>
                <w:rFonts w:hint="eastAsia" w:ascii="方正书宋_GBK" w:eastAsia="方正书宋_GBK"/>
                <w:szCs w:val="21"/>
              </w:rPr>
              <w:t>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系统正常运转率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运维工作完成时间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12</w:t>
            </w:r>
            <w:r>
              <w:rPr>
                <w:rFonts w:hint="eastAsia" w:ascii="方正书宋_GBK" w:eastAsia="方正书宋_GBK"/>
                <w:szCs w:val="21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平均运维成本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4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指标1：运转率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8%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Cs w:val="21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2021年法院建设补助资金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88.079115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88.079115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Cs w:val="21"/>
              </w:rPr>
              <w:t>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88.079115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88.079115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通过项目的开展，提升我院业务装备配备水平，提升审判工作质效。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通过项目的开展，促进改善办案基础设施和办案条件。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通过项目的开展，法院内干警满意度不低于</w:t>
            </w:r>
            <w:r>
              <w:rPr>
                <w:rFonts w:ascii="方正书宋_GBK" w:eastAsia="方正书宋_GBK"/>
              </w:rPr>
              <w:t>95%</w:t>
            </w:r>
            <w:r>
              <w:rPr>
                <w:rFonts w:hint="eastAsia" w:ascii="方正书宋_GBK" w:eastAsia="方正书宋_GBK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通过项目的开展，提升了我院业务装备配备水平，提升审判工作质效。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通过项目的开展，改善了办案基础设施和办案条件。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通过项目的开展，法院内干警满意度不低于</w:t>
            </w:r>
            <w:r>
              <w:rPr>
                <w:rFonts w:ascii="方正书宋_GBK" w:eastAsia="方正书宋_GBK"/>
              </w:rPr>
              <w:t>95%</w:t>
            </w:r>
            <w:r>
              <w:rPr>
                <w:rFonts w:hint="eastAsia" w:ascii="方正书宋_GBK" w:eastAsia="方正书宋_GBK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购置数量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辆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</w:rPr>
              <w:t>购置数量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</w:t>
            </w:r>
            <w:r>
              <w:rPr>
                <w:rFonts w:hint="eastAsia" w:ascii="方正书宋_GBK" w:eastAsia="方正书宋_GBK"/>
              </w:rPr>
              <w:t>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58套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</w:rPr>
              <w:t>审判法庭数量或面积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质量合格率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</w:rPr>
              <w:t>验收合格率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单项成本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49.80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</w:rPr>
              <w:t>单项成本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</w:rPr>
              <w:t>单项成本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28.28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</w:t>
            </w:r>
            <w:r>
              <w:rPr>
                <w:rFonts w:hint="eastAsia" w:ascii="方正书宋_GBK" w:eastAsia="方正书宋_GBK"/>
              </w:rPr>
              <w:t>提升基础设施和条件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</w:rPr>
              <w:t>显著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法院现代化诉讼服务体系建设场地租赁费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1.</w:t>
            </w:r>
            <w:r>
              <w:rPr>
                <w:rFonts w:hint="eastAsia" w:ascii="方正书宋_GBK" w:eastAsia="方正书宋_GBK"/>
                <w:szCs w:val="21"/>
              </w:rPr>
              <w:t>通过项目的开展，租赁场所合格率达到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。提升工作环境质量，提升工作效率。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2.</w:t>
            </w:r>
            <w:r>
              <w:rPr>
                <w:rFonts w:hint="eastAsia" w:ascii="方正书宋_GBK" w:eastAsia="方正书宋_GBK"/>
                <w:szCs w:val="21"/>
              </w:rPr>
              <w:t>通过项目的开展，诉讼服务中心工作效率提升显著。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3.</w:t>
            </w:r>
            <w:r>
              <w:rPr>
                <w:rFonts w:hint="eastAsia" w:ascii="方正书宋_GBK" w:eastAsia="方正书宋_GBK"/>
                <w:szCs w:val="21"/>
              </w:rPr>
              <w:t>通过项目的开展，接待人员满意度不低于</w:t>
            </w:r>
            <w:r>
              <w:rPr>
                <w:rFonts w:ascii="方正书宋_GBK" w:eastAsia="方正书宋_GBK"/>
                <w:szCs w:val="21"/>
              </w:rPr>
              <w:t>90%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1.</w:t>
            </w:r>
            <w:r>
              <w:rPr>
                <w:rFonts w:hint="eastAsia" w:ascii="方正书宋_GBK" w:eastAsia="方正书宋_GBK"/>
                <w:szCs w:val="21"/>
              </w:rPr>
              <w:t>通过项目的开展，租赁场所合格率达到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。提升了工作环境质量，提升工作效率。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2.</w:t>
            </w:r>
            <w:r>
              <w:rPr>
                <w:rFonts w:hint="eastAsia" w:ascii="方正书宋_GBK" w:eastAsia="方正书宋_GBK"/>
                <w:szCs w:val="21"/>
              </w:rPr>
              <w:t>通过项目的开展，诉讼服务中心工作效率提升显著。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3.</w:t>
            </w:r>
            <w:r>
              <w:rPr>
                <w:rFonts w:hint="eastAsia" w:ascii="方正书宋_GBK" w:eastAsia="方正书宋_GBK"/>
                <w:szCs w:val="21"/>
              </w:rPr>
              <w:t>通过项目的开展，接待人员满意度不低于</w:t>
            </w:r>
            <w:r>
              <w:rPr>
                <w:rFonts w:ascii="方正书宋_GBK" w:eastAsia="方正书宋_GBK"/>
                <w:szCs w:val="21"/>
              </w:rPr>
              <w:t>90%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面积数量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656</w:t>
            </w:r>
            <w:r>
              <w:rPr>
                <w:rFonts w:hint="eastAsia" w:ascii="方正书宋_GBK" w:eastAsia="方正书宋_GBK"/>
                <w:szCs w:val="21"/>
              </w:rPr>
              <w:t>㎡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656㎡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4</w:t>
            </w:r>
            <w:r>
              <w:rPr>
                <w:rFonts w:hint="eastAsia" w:ascii="方正书宋_GBK" w:eastAsia="方正书宋_GBK"/>
                <w:szCs w:val="21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租赁成本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0.05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0.05万元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指标1：运转率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100.%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工作效率提升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显著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显著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Cs w:val="21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干警保险、当事人体检资金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5.52539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5.52539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5.52539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5.52539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1.</w:t>
            </w:r>
            <w:r>
              <w:rPr>
                <w:rFonts w:hint="eastAsia" w:ascii="方正书宋_GBK" w:eastAsia="方正书宋_GBK"/>
                <w:szCs w:val="21"/>
              </w:rPr>
              <w:t>通过项目的开展，干警人身意外保险参保率达到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，入看守所前当事人体检率达到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2.</w:t>
            </w:r>
            <w:r>
              <w:rPr>
                <w:rFonts w:hint="eastAsia" w:ascii="方正书宋_GBK" w:eastAsia="方正书宋_GBK"/>
                <w:szCs w:val="21"/>
              </w:rPr>
              <w:t>通过项目的开展，司法工作正常开展率达到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3.</w:t>
            </w:r>
            <w:r>
              <w:rPr>
                <w:rFonts w:hint="eastAsia" w:ascii="方正书宋_GBK" w:eastAsia="方正书宋_GBK"/>
                <w:szCs w:val="21"/>
              </w:rPr>
              <w:t>通过项目的开展，被保险人及接收入所人员满意度不低于</w:t>
            </w:r>
            <w:r>
              <w:rPr>
                <w:rFonts w:ascii="方正书宋_GBK" w:eastAsia="方正书宋_GBK"/>
                <w:szCs w:val="21"/>
              </w:rPr>
              <w:t>90%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1.</w:t>
            </w:r>
            <w:r>
              <w:rPr>
                <w:rFonts w:hint="eastAsia" w:ascii="方正书宋_GBK" w:eastAsia="方正书宋_GBK"/>
                <w:szCs w:val="21"/>
              </w:rPr>
              <w:t>通过项目的开展，干警人身意外保险参保率达到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，入看守所前当事人体检率达到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2.</w:t>
            </w:r>
            <w:r>
              <w:rPr>
                <w:rFonts w:hint="eastAsia" w:ascii="方正书宋_GBK" w:eastAsia="方正书宋_GBK"/>
                <w:szCs w:val="21"/>
              </w:rPr>
              <w:t>通过项目的开展，司法工作正常开展率达到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3.</w:t>
            </w:r>
            <w:r>
              <w:rPr>
                <w:rFonts w:hint="eastAsia" w:ascii="方正书宋_GBK" w:eastAsia="方正书宋_GBK"/>
                <w:szCs w:val="21"/>
              </w:rPr>
              <w:t>通过项目的开展，被保险人及接收入所人员满意度不低于</w:t>
            </w:r>
            <w:r>
              <w:rPr>
                <w:rFonts w:ascii="方正书宋_GBK" w:eastAsia="方正书宋_GBK"/>
                <w:szCs w:val="21"/>
              </w:rPr>
              <w:t>90%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77</w:t>
            </w:r>
            <w:r>
              <w:rPr>
                <w:rFonts w:hint="eastAsia" w:ascii="方正书宋_GBK" w:eastAsia="方正书宋_GBK"/>
                <w:szCs w:val="21"/>
              </w:rPr>
              <w:t>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1人调出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97</w:t>
            </w:r>
            <w:r>
              <w:rPr>
                <w:rFonts w:hint="eastAsia" w:ascii="方正书宋_GBK" w:eastAsia="方正书宋_GBK"/>
                <w:szCs w:val="21"/>
              </w:rPr>
              <w:t>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入看守所体检人员根据案件具体情况定，与计划有偏差属于正常情况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干警参保率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正常体检率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12</w:t>
            </w:r>
            <w:r>
              <w:rPr>
                <w:rFonts w:hint="eastAsia" w:ascii="方正书宋_GBK" w:eastAsia="方正书宋_GBK"/>
                <w:szCs w:val="21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参保成本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0.04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0.04万元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体检成本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0.03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0.053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入看守所体检项目根据个人体质情况定，与计划有偏差属于正常情况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干警参保工作开展率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当事人参检工作开展率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被保险人员满意度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看守所工作人员满意度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color w:val="000000"/>
          <w:kern w:val="0"/>
          <w:szCs w:val="21"/>
        </w:rPr>
      </w:pPr>
      <w:r>
        <w:rPr>
          <w:rFonts w:asciiTheme="minorEastAsia" w:hAnsiTheme="minorEastAsia" w:eastAsiaTheme="minorEastAsia"/>
          <w:color w:val="000000"/>
          <w:kern w:val="0"/>
          <w:szCs w:val="21"/>
        </w:rPr>
        <w:t xml:space="preserve">填报单位负责人（签名）：  </w:t>
      </w:r>
      <w:r>
        <w:rPr>
          <w:rFonts w:hint="eastAsia" w:asciiTheme="minorEastAsia" w:hAnsiTheme="minorEastAsia" w:eastAsiaTheme="minorEastAsia"/>
          <w:color w:val="000000"/>
          <w:kern w:val="0"/>
          <w:szCs w:val="21"/>
        </w:rPr>
        <w:t>潘英健</w:t>
      </w:r>
      <w:r>
        <w:rPr>
          <w:rFonts w:asciiTheme="minorEastAsia" w:hAnsiTheme="minorEastAsia" w:eastAsiaTheme="minorEastAsia"/>
          <w:color w:val="000000"/>
          <w:kern w:val="0"/>
          <w:szCs w:val="21"/>
        </w:rPr>
        <w:t xml:space="preserve">                 填报日期：</w:t>
      </w:r>
    </w:p>
    <w:p>
      <w:pPr>
        <w:widowControl/>
        <w:rPr>
          <w:rFonts w:asciiTheme="minorEastAsia" w:hAnsiTheme="minorEastAsia" w:eastAsiaTheme="minorEastAsia"/>
          <w:color w:val="000000"/>
          <w:kern w:val="0"/>
          <w:szCs w:val="21"/>
        </w:rPr>
      </w:pPr>
      <w:r>
        <w:rPr>
          <w:rFonts w:asciiTheme="minorEastAsia" w:hAnsiTheme="minorEastAsia" w:eastAsiaTheme="minorEastAsia"/>
          <w:color w:val="000000"/>
          <w:kern w:val="0"/>
          <w:szCs w:val="21"/>
        </w:rPr>
        <w:t xml:space="preserve">填报人： </w:t>
      </w:r>
      <w:r>
        <w:rPr>
          <w:rFonts w:hint="eastAsia" w:asciiTheme="minorEastAsia" w:hAnsiTheme="minorEastAsia" w:eastAsiaTheme="minorEastAsia"/>
          <w:color w:val="000000"/>
          <w:kern w:val="0"/>
          <w:szCs w:val="21"/>
        </w:rPr>
        <w:t>董然</w:t>
      </w:r>
      <w:r>
        <w:rPr>
          <w:rFonts w:asciiTheme="minorEastAsia" w:hAnsiTheme="minorEastAsia" w:eastAsiaTheme="minorEastAsia"/>
          <w:color w:val="000000"/>
          <w:kern w:val="0"/>
          <w:szCs w:val="21"/>
        </w:rPr>
        <w:t xml:space="preserve">                                联系方式：</w:t>
      </w:r>
      <w:r>
        <w:rPr>
          <w:rFonts w:hint="eastAsia" w:asciiTheme="minorEastAsia" w:hAnsiTheme="minorEastAsia" w:eastAsiaTheme="minorEastAsia"/>
          <w:color w:val="000000"/>
          <w:kern w:val="0"/>
          <w:szCs w:val="21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聘用制书记员劳务费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123.30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88.884977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88.884977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123.30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88.884977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88.884977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在</w:t>
            </w:r>
            <w:r>
              <w:rPr>
                <w:rFonts w:ascii="方正书宋_GBK" w:eastAsia="方正书宋_GBK"/>
                <w:szCs w:val="21"/>
              </w:rPr>
              <w:t>2021</w:t>
            </w:r>
            <w:r>
              <w:rPr>
                <w:rFonts w:hint="eastAsia" w:ascii="方正书宋_GBK" w:eastAsia="方正书宋_GBK"/>
                <w:szCs w:val="21"/>
              </w:rPr>
              <w:t>年聘用</w:t>
            </w:r>
            <w:r>
              <w:rPr>
                <w:rFonts w:ascii="方正书宋_GBK" w:eastAsia="方正书宋_GBK"/>
                <w:szCs w:val="21"/>
              </w:rPr>
              <w:t>19</w:t>
            </w:r>
            <w:r>
              <w:rPr>
                <w:rFonts w:hint="eastAsia" w:ascii="方正书宋_GBK" w:eastAsia="方正书宋_GBK"/>
                <w:szCs w:val="21"/>
              </w:rPr>
              <w:t>位聘用制书记员，聘用人员工作合格率达到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。通过项目的开展，正常工作运转率达到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，使用部门满意度不低于</w:t>
            </w:r>
            <w:r>
              <w:rPr>
                <w:rFonts w:ascii="方正书宋_GBK" w:eastAsia="方正书宋_GBK"/>
                <w:szCs w:val="21"/>
              </w:rPr>
              <w:t>95%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在</w:t>
            </w:r>
            <w:r>
              <w:rPr>
                <w:rFonts w:ascii="方正书宋_GBK" w:eastAsia="方正书宋_GBK"/>
                <w:szCs w:val="21"/>
              </w:rPr>
              <w:t>2021</w:t>
            </w:r>
            <w:r>
              <w:rPr>
                <w:rFonts w:hint="eastAsia" w:ascii="方正书宋_GBK" w:eastAsia="方正书宋_GBK"/>
                <w:szCs w:val="21"/>
              </w:rPr>
              <w:t>年聘用</w:t>
            </w:r>
            <w:r>
              <w:rPr>
                <w:rFonts w:ascii="方正书宋_GBK" w:eastAsia="方正书宋_GBK"/>
                <w:szCs w:val="21"/>
              </w:rPr>
              <w:t>19</w:t>
            </w:r>
            <w:r>
              <w:rPr>
                <w:rFonts w:hint="eastAsia" w:ascii="方正书宋_GBK" w:eastAsia="方正书宋_GBK"/>
                <w:szCs w:val="21"/>
              </w:rPr>
              <w:t>位聘用制书记员，聘用人员工作合格率达到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。通过项目的开展，正常工作运转率达到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，使用部门满意度不低于</w:t>
            </w:r>
            <w:r>
              <w:rPr>
                <w:rFonts w:ascii="方正书宋_GBK" w:eastAsia="方正书宋_GBK"/>
                <w:szCs w:val="21"/>
              </w:rPr>
              <w:t>95%</w:t>
            </w:r>
            <w:r>
              <w:rPr>
                <w:rFonts w:hint="eastAsia" w:ascii="方正书宋_GBK" w:eastAsia="方正书宋_GBK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前3月聘用制书记员数量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3</w:t>
            </w:r>
            <w:r>
              <w:rPr>
                <w:rFonts w:hint="eastAsia" w:ascii="方正书宋_GBK" w:eastAsia="方正书宋_GBK"/>
                <w:szCs w:val="21"/>
              </w:rPr>
              <w:t>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0人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根据实际工作情况调整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后9月聘用制书记员数量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19</w:t>
            </w:r>
            <w:r>
              <w:rPr>
                <w:rFonts w:hint="eastAsia" w:ascii="方正书宋_GBK" w:eastAsia="方正书宋_GBK"/>
                <w:szCs w:val="21"/>
              </w:rPr>
              <w:t>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19人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聘用制书记员的合格率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聘用制书记员的到岗及时率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人均聘用成本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0.68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0.52万元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根据实际情况19人4月起薪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指标1：正常工作运转率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使用部门满意度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“六专四室”建设改造经费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通过对囚车车库改造、羁押室改造、装备室改造、枪弹室改造、使其达到办案要求，保证办案工作正常运转。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通过对囚车车库改造、羁押室改造、装备室改造、枪弹室改造、使其达到办案要求，保证办案工作正常运转。</w:t>
            </w:r>
          </w:p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改造项目数量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4</w:t>
            </w:r>
            <w:r>
              <w:rPr>
                <w:rFonts w:hint="eastAsia" w:ascii="方正书宋_GBK" w:eastAsia="方正书宋_GBK"/>
                <w:szCs w:val="21"/>
              </w:rPr>
              <w:t>项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4项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工程验收合格率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改造工程完成时间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4</w:t>
            </w:r>
            <w:r>
              <w:rPr>
                <w:rFonts w:hint="eastAsia" w:ascii="方正书宋_GBK" w:eastAsia="方正书宋_GBK"/>
                <w:szCs w:val="21"/>
              </w:rPr>
              <w:t>月底前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囚车车库改造成本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14.42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14.42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羁押室改造成本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16.68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16.68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枪弹室改造成本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5.67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5.67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方正书宋_GBK" w:eastAsia="方正书宋_GBK"/>
                <w:szCs w:val="21"/>
              </w:rPr>
              <w:t>装备室改造成本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2.91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2.68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指标1：办公环境改善情况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显著改善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显著改善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服务对象满意度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办案经费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150.71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137.194238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137.194238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150.71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137.194238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137.194238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通过各项办案经费的支出，使工作经费支付完成率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，使案件结案率不低于</w:t>
            </w:r>
            <w:r>
              <w:rPr>
                <w:rFonts w:ascii="方正书宋_GBK" w:eastAsia="方正书宋_GBK"/>
                <w:szCs w:val="21"/>
              </w:rPr>
              <w:t>85%</w:t>
            </w:r>
            <w:r>
              <w:rPr>
                <w:rFonts w:hint="eastAsia" w:ascii="方正书宋_GBK" w:eastAsia="方正书宋_GBK"/>
                <w:szCs w:val="21"/>
              </w:rPr>
              <w:t>，使人民群众满意度不低于</w:t>
            </w:r>
            <w:r>
              <w:rPr>
                <w:rFonts w:ascii="方正书宋_GBK" w:eastAsia="方正书宋_GBK"/>
                <w:szCs w:val="21"/>
              </w:rPr>
              <w:t>90%</w:t>
            </w:r>
            <w:r>
              <w:rPr>
                <w:rFonts w:hint="eastAsia" w:ascii="方正书宋_GBK" w:eastAsia="方正书宋_GBK"/>
                <w:szCs w:val="21"/>
              </w:rPr>
              <w:t>，为全县发展、稳定提供了优质高效的司法保障。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通过各项办案经费的支出，使工作经费支付完成率</w:t>
            </w:r>
            <w:r>
              <w:rPr>
                <w:rFonts w:ascii="方正书宋_GBK" w:eastAsia="方正书宋_GBK"/>
                <w:szCs w:val="21"/>
              </w:rPr>
              <w:t>100%</w:t>
            </w:r>
            <w:r>
              <w:rPr>
                <w:rFonts w:hint="eastAsia" w:ascii="方正书宋_GBK" w:eastAsia="方正书宋_GBK"/>
                <w:szCs w:val="21"/>
              </w:rPr>
              <w:t>，使案件结案率不低于</w:t>
            </w:r>
            <w:r>
              <w:rPr>
                <w:rFonts w:ascii="方正书宋_GBK" w:eastAsia="方正书宋_GBK"/>
                <w:szCs w:val="21"/>
              </w:rPr>
              <w:t>85%</w:t>
            </w:r>
            <w:r>
              <w:rPr>
                <w:rFonts w:hint="eastAsia" w:ascii="方正书宋_GBK" w:eastAsia="方正书宋_GBK"/>
                <w:szCs w:val="21"/>
              </w:rPr>
              <w:t>，使人民群众满意度不低于</w:t>
            </w:r>
            <w:r>
              <w:rPr>
                <w:rFonts w:ascii="方正书宋_GBK" w:eastAsia="方正书宋_GBK"/>
                <w:szCs w:val="21"/>
              </w:rPr>
              <w:t>90%</w:t>
            </w:r>
            <w:r>
              <w:rPr>
                <w:rFonts w:hint="eastAsia" w:ascii="方正书宋_GBK" w:eastAsia="方正书宋_GBK"/>
                <w:szCs w:val="21"/>
              </w:rPr>
              <w:t>，为全县发展、稳定提供了优质高效的司法保障。</w:t>
            </w:r>
          </w:p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办案人数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102</w:t>
            </w:r>
            <w:r>
              <w:rPr>
                <w:rFonts w:hint="eastAsia" w:ascii="方正书宋_GBK" w:eastAsia="方正书宋_GBK"/>
                <w:szCs w:val="21"/>
              </w:rPr>
              <w:t>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各项工作经费支付完成率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12</w:t>
            </w:r>
            <w:r>
              <w:rPr>
                <w:rFonts w:hint="eastAsia" w:ascii="方正书宋_GBK" w:eastAsia="方正书宋_GBK"/>
                <w:szCs w:val="21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人均办案成本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1.48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1.35万元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案件办理难易程度不一，与年初计划成本有差异，属正常现象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指标1：案件结案率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85%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88.78%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</w:t>
            </w:r>
            <w:r>
              <w:rPr>
                <w:rFonts w:hint="eastAsia" w:ascii="方正书宋_GBK" w:eastAsia="方正书宋_GBK"/>
                <w:szCs w:val="21"/>
              </w:rPr>
              <w:t>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Cs w:val="21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诉讼服务中心专题拍摄费用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15.51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15.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15.51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15.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通过诉讼服务中心专题拍摄，让公民知法守法懂法，为人民群众提供更便捷、高效、优质的诉讼服务，使人民群众对公平正义有更多的获得感。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通过诉讼服务中心专题拍摄，让公民知法守法懂法，为人民群众提供更便捷、高效、优质的诉讼服务，使人民群众对公平正义有更多的获得感。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拍摄数量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</w:t>
            </w:r>
            <w:r>
              <w:rPr>
                <w:rFonts w:hint="eastAsia" w:ascii="方正书宋_GBK" w:eastAsia="方正书宋_GBK"/>
                <w:szCs w:val="21"/>
              </w:rPr>
              <w:t>部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1部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宣传方案制作质量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优质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优质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拍摄完成时间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6</w:t>
            </w:r>
            <w:r>
              <w:rPr>
                <w:rFonts w:hint="eastAsia" w:ascii="方正书宋_GBK" w:eastAsia="方正书宋_GBK"/>
                <w:szCs w:val="21"/>
              </w:rPr>
              <w:t>月份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拍摄成本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15.5</w:t>
            </w:r>
            <w:r>
              <w:rPr>
                <w:rFonts w:hint="eastAsia" w:ascii="方正书宋_GBK" w:eastAsia="方正书宋_GBK"/>
                <w:szCs w:val="21"/>
              </w:rPr>
              <w:t>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指标1：群众知晓程度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效果显著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效果显著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群众对宣传片的满意度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Cs w:val="21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更新更换办案家具经费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10.42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10.412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10.412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10.42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10.412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10.412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通过对院机关及法庭办案家具的更新更换，使其满足办案的要求，保证办案工作正常运转，提高使用人员满意度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通过对院机关及法庭办案家具的更新更换，满足了办案的要求，保证了办案工作正常运转，提高了使用人员满意度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效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更换家具数量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118</w:t>
            </w:r>
            <w:r>
              <w:rPr>
                <w:rFonts w:hint="eastAsia" w:ascii="方正书宋_GBK" w:eastAsia="方正书宋_GBK"/>
                <w:szCs w:val="21"/>
              </w:rPr>
              <w:t>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118套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家具质量合格率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家具购置完成时间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/>
                <w:szCs w:val="21"/>
              </w:rPr>
              <w:t>4</w:t>
            </w:r>
            <w:r>
              <w:rPr>
                <w:rFonts w:hint="eastAsia" w:ascii="方正书宋_GBK" w:eastAsia="方正书宋_GBK"/>
                <w:szCs w:val="21"/>
              </w:rPr>
              <w:t>月底前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受采购手续时间安排及资金拨款时间影响，与年初计划时间有偏差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每套家具采购成本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≤</w:t>
            </w:r>
            <w:r>
              <w:rPr>
                <w:rFonts w:ascii="方正书宋_GBK" w:eastAsia="方正书宋_GBK"/>
                <w:szCs w:val="21"/>
              </w:rPr>
              <w:t>882</w:t>
            </w:r>
            <w:r>
              <w:rPr>
                <w:rFonts w:hint="eastAsia" w:ascii="方正书宋_GBK" w:eastAsia="方正书宋_GBK"/>
                <w:szCs w:val="21"/>
              </w:rPr>
              <w:t>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882元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指标1：办公环境改善情况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效果显著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效果显著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使用人员满意度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Cs w:val="21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执行不能案件财政救助资金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通过项目的开展，完成对刑事被害、民事侵权案件被害人救助工作，保证救助工作正常开展，促进社会和谐稳定。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通过项目的开展，完成了对被害人救助工作，保证救助工作正常开展，促进社会和谐稳定。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救助发放人数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补助资金发放率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救助完成时间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2021年12月之前完成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救助支出成本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98万元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指标1：社会和谐稳定提升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显著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8" w:type="dxa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关于提前下达2021年中央政法纪检监察转移支付资金的通知（装备费）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通过项目的开展，引导和支持各庭开展业务工作，帮助提高各庭办案装备经费保障水平。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通过项目的开展，引导和支持了各庭开展业务工作，提高了各庭办案装备经费保障水平。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购置数量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质量合格率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≤12月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平均每个装备成本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=8000元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8000元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指标1：提升基础设施和条件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显著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显著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Cs w:val="21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诉讼服务中心建设功能改造费用尾款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76.1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76.1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76.1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76.1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对一站式诉讼服务中心建设,实现有效的解决纠纷和服务群众的能力水平，完善内外联动的诉讼服务协作机制，打通人民法院诉讼服务中心与公安检察机关、行政机关等的信息渠道，完善社会服务机制，推动智慧诉讼服务建设。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对一站式诉讼服务中心建设,实现有效的解决纠纷和服务群众的能力水平，完善内外联动的诉讼服务协作机制，打通人民法院诉讼服务中心与公安检察机关、行政机关等的信息渠道，完善社会服务机制，推动智慧诉讼服务建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建筑面积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=656平方米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656平方米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支付时间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≤6月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所花费的支出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76.1万元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76.1万元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指标1：工作正常开展率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95%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95%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Cs w:val="21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tbl>
      <w:tblPr>
        <w:tblStyle w:val="7"/>
        <w:tblpPr w:leftFromText="180" w:rightFromText="180" w:vertAnchor="text" w:horzAnchor="margin" w:tblpXSpec="center" w:tblpY="47"/>
        <w:tblW w:w="11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19"/>
        <w:gridCol w:w="1090"/>
        <w:gridCol w:w="473"/>
        <w:gridCol w:w="1722"/>
        <w:gridCol w:w="716"/>
        <w:gridCol w:w="214"/>
        <w:gridCol w:w="1128"/>
        <w:gridCol w:w="862"/>
        <w:gridCol w:w="196"/>
        <w:gridCol w:w="262"/>
        <w:gridCol w:w="508"/>
        <w:gridCol w:w="896"/>
        <w:gridCol w:w="72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375" w:hRule="atLeast"/>
        </w:trPr>
        <w:tc>
          <w:tcPr>
            <w:tcW w:w="101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2021</w:t>
            </w:r>
            <w:r>
              <w:rPr>
                <w:rFonts w:eastAsia="仿宋_GB2312"/>
                <w:kern w:val="0"/>
                <w:szCs w:val="21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6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创城工作经费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主管部门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实施单位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大厂回族自治县人民法院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执行率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年度资金总额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4.8731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4.8731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其中：当年财政拨款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4.8731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4.8731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上年结转资金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年度总体目标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预期目标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通过创城工作的开展，打造文明城市、提升居民素质、创造优美环境</w:t>
            </w: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通过创城工作的开展，打造了文明城市、提升居民素质、创造优美环境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标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完成值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分值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ascii="方正书宋_GBK" w:eastAsia="方正书宋_GBK"/>
                <w:szCs w:val="21"/>
              </w:rPr>
              <w:t xml:space="preserve"> </w:t>
            </w:r>
            <w:r>
              <w:rPr>
                <w:rFonts w:hint="eastAsia" w:ascii="方正书宋_GBK" w:eastAsia="方正书宋_GBK"/>
                <w:szCs w:val="21"/>
              </w:rPr>
              <w:t>更换零件个数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创城工作质量</w:t>
            </w:r>
            <w:r>
              <w:rPr>
                <w:rFonts w:hint="eastAsia" w:ascii="方正书宋_GBK" w:eastAsia="方正书宋_GBK"/>
                <w:szCs w:val="21"/>
              </w:rPr>
              <w:t>合格率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=100%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创城工作完成时间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≤12月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11月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成本时效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方正书宋_GBK" w:eastAsia="方正书宋_GBK"/>
                <w:szCs w:val="21"/>
              </w:rPr>
              <w:t>项目支出总成本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4.8731万元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4.8731万元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指标1：群众对创城工作的知晓率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≥90%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95%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</w:t>
            </w:r>
            <w:r>
              <w:rPr>
                <w:rFonts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标1：</w:t>
            </w:r>
            <w:r>
              <w:rPr>
                <w:rFonts w:hint="eastAsia" w:ascii="方正书宋_GBK" w:eastAsia="方正书宋_GBK"/>
                <w:szCs w:val="21"/>
              </w:rPr>
              <w:t>综合满意度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≥</w:t>
            </w:r>
            <w:r>
              <w:rPr>
                <w:rFonts w:ascii="方正书宋_GBK" w:eastAsia="方正书宋_GBK"/>
                <w:szCs w:val="21"/>
              </w:rPr>
              <w:t>95%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95%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84" w:lineRule="exact"/>
        <w:jc w:val="center"/>
        <w:rPr>
          <w:rFonts w:eastAsia="黑体"/>
          <w:color w:val="000000"/>
          <w:kern w:val="0"/>
          <w:szCs w:val="21"/>
        </w:rPr>
      </w:pPr>
    </w:p>
    <w:p>
      <w:pPr>
        <w:widowControl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填报单位负责人（签名）：  </w:t>
      </w:r>
      <w:r>
        <w:rPr>
          <w:rFonts w:hint="eastAsia" w:eastAsia="仿宋_GB2312"/>
          <w:color w:val="000000"/>
          <w:kern w:val="0"/>
          <w:sz w:val="24"/>
        </w:rPr>
        <w:t>潘英健</w:t>
      </w:r>
      <w:r>
        <w:rPr>
          <w:rFonts w:eastAsia="仿宋_GB2312"/>
          <w:color w:val="000000"/>
          <w:kern w:val="0"/>
          <w:sz w:val="24"/>
        </w:rPr>
        <w:t xml:space="preserve">                 填报日期：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4"/>
        </w:rPr>
        <w:t xml:space="preserve">填报人： </w:t>
      </w:r>
      <w:r>
        <w:rPr>
          <w:rFonts w:hint="eastAsia" w:eastAsia="仿宋_GB2312"/>
          <w:color w:val="000000"/>
          <w:kern w:val="0"/>
          <w:sz w:val="24"/>
        </w:rPr>
        <w:t>董然</w:t>
      </w:r>
      <w:r>
        <w:rPr>
          <w:rFonts w:eastAsia="仿宋_GB2312"/>
          <w:color w:val="000000"/>
          <w:kern w:val="0"/>
          <w:sz w:val="24"/>
        </w:rPr>
        <w:t xml:space="preserve">                                联系方式：</w:t>
      </w:r>
      <w:r>
        <w:rPr>
          <w:rFonts w:hint="eastAsia" w:eastAsia="仿宋_GB2312"/>
          <w:color w:val="000000"/>
          <w:kern w:val="0"/>
          <w:sz w:val="24"/>
        </w:rPr>
        <w:t>8958029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4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- 39 -</w: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5" o:spid="_x0000_s1026" o:spt="202" type="#_x0000_t202" style="position:absolute;left:0pt;margin-left:413.6pt;margin-top:-37.3pt;height:34.6pt;width:43.65pt;mso-position-horizontal-relative:margin;rotation:-327680f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111"/>
    <w:rsid w:val="00000EA4"/>
    <w:rsid w:val="00006291"/>
    <w:rsid w:val="0001139C"/>
    <w:rsid w:val="00013BBF"/>
    <w:rsid w:val="000140C4"/>
    <w:rsid w:val="000149C5"/>
    <w:rsid w:val="000210C1"/>
    <w:rsid w:val="000272D9"/>
    <w:rsid w:val="000279D0"/>
    <w:rsid w:val="00027AD4"/>
    <w:rsid w:val="00032EB8"/>
    <w:rsid w:val="00034ABC"/>
    <w:rsid w:val="00036DDE"/>
    <w:rsid w:val="000529E9"/>
    <w:rsid w:val="00073664"/>
    <w:rsid w:val="0007399A"/>
    <w:rsid w:val="000806AF"/>
    <w:rsid w:val="0008224E"/>
    <w:rsid w:val="00082831"/>
    <w:rsid w:val="000A4F5C"/>
    <w:rsid w:val="000A6D32"/>
    <w:rsid w:val="000C6391"/>
    <w:rsid w:val="000C762A"/>
    <w:rsid w:val="000D0512"/>
    <w:rsid w:val="000D2A87"/>
    <w:rsid w:val="000D5060"/>
    <w:rsid w:val="000E6CEF"/>
    <w:rsid w:val="00100C38"/>
    <w:rsid w:val="00102C20"/>
    <w:rsid w:val="00106B2E"/>
    <w:rsid w:val="0011595C"/>
    <w:rsid w:val="001302CA"/>
    <w:rsid w:val="001327D4"/>
    <w:rsid w:val="001411B5"/>
    <w:rsid w:val="00151D9F"/>
    <w:rsid w:val="001647B5"/>
    <w:rsid w:val="00167685"/>
    <w:rsid w:val="001760FA"/>
    <w:rsid w:val="0018235D"/>
    <w:rsid w:val="00193BDA"/>
    <w:rsid w:val="001A4E4F"/>
    <w:rsid w:val="001A6368"/>
    <w:rsid w:val="001C2D91"/>
    <w:rsid w:val="001D258F"/>
    <w:rsid w:val="001D440B"/>
    <w:rsid w:val="001D74AC"/>
    <w:rsid w:val="001E2D71"/>
    <w:rsid w:val="001E4EA1"/>
    <w:rsid w:val="001F0357"/>
    <w:rsid w:val="001F0A41"/>
    <w:rsid w:val="00205D83"/>
    <w:rsid w:val="00207924"/>
    <w:rsid w:val="0021075C"/>
    <w:rsid w:val="00212D85"/>
    <w:rsid w:val="0021555D"/>
    <w:rsid w:val="002276CB"/>
    <w:rsid w:val="00244186"/>
    <w:rsid w:val="00255F21"/>
    <w:rsid w:val="00256AC1"/>
    <w:rsid w:val="00257227"/>
    <w:rsid w:val="00286B88"/>
    <w:rsid w:val="00290DE2"/>
    <w:rsid w:val="002941AB"/>
    <w:rsid w:val="002A058D"/>
    <w:rsid w:val="002A7AA1"/>
    <w:rsid w:val="002A7C2E"/>
    <w:rsid w:val="002B2A6B"/>
    <w:rsid w:val="002B2E9B"/>
    <w:rsid w:val="002B494C"/>
    <w:rsid w:val="002F3772"/>
    <w:rsid w:val="00302010"/>
    <w:rsid w:val="00304627"/>
    <w:rsid w:val="0030758D"/>
    <w:rsid w:val="003121A7"/>
    <w:rsid w:val="003174CB"/>
    <w:rsid w:val="003208FC"/>
    <w:rsid w:val="003275E0"/>
    <w:rsid w:val="00327B8B"/>
    <w:rsid w:val="003413C4"/>
    <w:rsid w:val="00356294"/>
    <w:rsid w:val="00364915"/>
    <w:rsid w:val="00375C0E"/>
    <w:rsid w:val="00381633"/>
    <w:rsid w:val="003848B6"/>
    <w:rsid w:val="00386971"/>
    <w:rsid w:val="003A1043"/>
    <w:rsid w:val="003B728C"/>
    <w:rsid w:val="003C5F52"/>
    <w:rsid w:val="003C68CE"/>
    <w:rsid w:val="003C6CF7"/>
    <w:rsid w:val="003D0149"/>
    <w:rsid w:val="003D077E"/>
    <w:rsid w:val="003D54B4"/>
    <w:rsid w:val="003F1637"/>
    <w:rsid w:val="003F32E2"/>
    <w:rsid w:val="003F53A3"/>
    <w:rsid w:val="0040172D"/>
    <w:rsid w:val="00410878"/>
    <w:rsid w:val="0041465E"/>
    <w:rsid w:val="0042520D"/>
    <w:rsid w:val="004426F8"/>
    <w:rsid w:val="00444D31"/>
    <w:rsid w:val="00464376"/>
    <w:rsid w:val="004670DE"/>
    <w:rsid w:val="00467A09"/>
    <w:rsid w:val="004716F9"/>
    <w:rsid w:val="0047611B"/>
    <w:rsid w:val="00476758"/>
    <w:rsid w:val="00491233"/>
    <w:rsid w:val="004923B3"/>
    <w:rsid w:val="00494C8B"/>
    <w:rsid w:val="004964BB"/>
    <w:rsid w:val="004A0F99"/>
    <w:rsid w:val="004A38FD"/>
    <w:rsid w:val="004B3597"/>
    <w:rsid w:val="004C1424"/>
    <w:rsid w:val="004C1C9A"/>
    <w:rsid w:val="004D1F24"/>
    <w:rsid w:val="004D4010"/>
    <w:rsid w:val="004D6BD5"/>
    <w:rsid w:val="004D7827"/>
    <w:rsid w:val="004E0126"/>
    <w:rsid w:val="004E0EB3"/>
    <w:rsid w:val="004E1290"/>
    <w:rsid w:val="004E472B"/>
    <w:rsid w:val="004E6844"/>
    <w:rsid w:val="00505C8D"/>
    <w:rsid w:val="0050656A"/>
    <w:rsid w:val="00523DF9"/>
    <w:rsid w:val="00527845"/>
    <w:rsid w:val="00532CF9"/>
    <w:rsid w:val="00535B35"/>
    <w:rsid w:val="0054089E"/>
    <w:rsid w:val="0054540F"/>
    <w:rsid w:val="0054709E"/>
    <w:rsid w:val="005563C9"/>
    <w:rsid w:val="00561AB9"/>
    <w:rsid w:val="00574585"/>
    <w:rsid w:val="005830EF"/>
    <w:rsid w:val="005841CE"/>
    <w:rsid w:val="00595249"/>
    <w:rsid w:val="005B2048"/>
    <w:rsid w:val="005B75A0"/>
    <w:rsid w:val="005B7D66"/>
    <w:rsid w:val="005C6390"/>
    <w:rsid w:val="005C6682"/>
    <w:rsid w:val="005D2E3F"/>
    <w:rsid w:val="005D590C"/>
    <w:rsid w:val="005E49A4"/>
    <w:rsid w:val="005F6857"/>
    <w:rsid w:val="006002DC"/>
    <w:rsid w:val="00605F1B"/>
    <w:rsid w:val="00617386"/>
    <w:rsid w:val="006312CA"/>
    <w:rsid w:val="0063620A"/>
    <w:rsid w:val="00652EAE"/>
    <w:rsid w:val="00656D5E"/>
    <w:rsid w:val="006638B2"/>
    <w:rsid w:val="006705A2"/>
    <w:rsid w:val="00671153"/>
    <w:rsid w:val="006965D4"/>
    <w:rsid w:val="006B1A73"/>
    <w:rsid w:val="006B38A4"/>
    <w:rsid w:val="006B7245"/>
    <w:rsid w:val="006C0CC7"/>
    <w:rsid w:val="006C27CC"/>
    <w:rsid w:val="006D002A"/>
    <w:rsid w:val="006D7120"/>
    <w:rsid w:val="006E1AF6"/>
    <w:rsid w:val="006E3B0E"/>
    <w:rsid w:val="006F3B95"/>
    <w:rsid w:val="006F5B48"/>
    <w:rsid w:val="0071357D"/>
    <w:rsid w:val="00721C5A"/>
    <w:rsid w:val="00726643"/>
    <w:rsid w:val="007273D4"/>
    <w:rsid w:val="0073451B"/>
    <w:rsid w:val="00735B5C"/>
    <w:rsid w:val="00747B4F"/>
    <w:rsid w:val="007519F4"/>
    <w:rsid w:val="0075679B"/>
    <w:rsid w:val="00773C35"/>
    <w:rsid w:val="00774294"/>
    <w:rsid w:val="00787227"/>
    <w:rsid w:val="00791297"/>
    <w:rsid w:val="007919BC"/>
    <w:rsid w:val="00796F0E"/>
    <w:rsid w:val="007B1F84"/>
    <w:rsid w:val="007B21D2"/>
    <w:rsid w:val="007B2DA2"/>
    <w:rsid w:val="007B711B"/>
    <w:rsid w:val="007B7B9C"/>
    <w:rsid w:val="007C33BE"/>
    <w:rsid w:val="007D650E"/>
    <w:rsid w:val="007E17A2"/>
    <w:rsid w:val="007E42C2"/>
    <w:rsid w:val="007F023B"/>
    <w:rsid w:val="007F43F1"/>
    <w:rsid w:val="007F64C1"/>
    <w:rsid w:val="00803054"/>
    <w:rsid w:val="00807418"/>
    <w:rsid w:val="0083255D"/>
    <w:rsid w:val="00832F67"/>
    <w:rsid w:val="00834D1C"/>
    <w:rsid w:val="00836FDF"/>
    <w:rsid w:val="008442BD"/>
    <w:rsid w:val="008619E9"/>
    <w:rsid w:val="00863F7B"/>
    <w:rsid w:val="00897BFC"/>
    <w:rsid w:val="008A3E8F"/>
    <w:rsid w:val="008A57AD"/>
    <w:rsid w:val="008B58D9"/>
    <w:rsid w:val="008C1EAE"/>
    <w:rsid w:val="008C2359"/>
    <w:rsid w:val="008C4071"/>
    <w:rsid w:val="008C4FC3"/>
    <w:rsid w:val="008E0F2D"/>
    <w:rsid w:val="008E7A4B"/>
    <w:rsid w:val="00900914"/>
    <w:rsid w:val="00910111"/>
    <w:rsid w:val="009201EB"/>
    <w:rsid w:val="009212E4"/>
    <w:rsid w:val="00944736"/>
    <w:rsid w:val="009465E9"/>
    <w:rsid w:val="00947E15"/>
    <w:rsid w:val="009514A1"/>
    <w:rsid w:val="009526C0"/>
    <w:rsid w:val="00961DE4"/>
    <w:rsid w:val="00963A3C"/>
    <w:rsid w:val="00973E04"/>
    <w:rsid w:val="00975902"/>
    <w:rsid w:val="00975E4D"/>
    <w:rsid w:val="00990058"/>
    <w:rsid w:val="0099682D"/>
    <w:rsid w:val="00996E89"/>
    <w:rsid w:val="009A29F5"/>
    <w:rsid w:val="009A3052"/>
    <w:rsid w:val="009A7081"/>
    <w:rsid w:val="009B33ED"/>
    <w:rsid w:val="009D3469"/>
    <w:rsid w:val="009D736D"/>
    <w:rsid w:val="009E27A3"/>
    <w:rsid w:val="009F2CAB"/>
    <w:rsid w:val="009F3766"/>
    <w:rsid w:val="00A05F40"/>
    <w:rsid w:val="00A127D7"/>
    <w:rsid w:val="00A26570"/>
    <w:rsid w:val="00A265E9"/>
    <w:rsid w:val="00A326B1"/>
    <w:rsid w:val="00A363E2"/>
    <w:rsid w:val="00A369F2"/>
    <w:rsid w:val="00A43181"/>
    <w:rsid w:val="00A4394D"/>
    <w:rsid w:val="00A46C63"/>
    <w:rsid w:val="00A6299E"/>
    <w:rsid w:val="00A67867"/>
    <w:rsid w:val="00A70201"/>
    <w:rsid w:val="00A71500"/>
    <w:rsid w:val="00A74D6F"/>
    <w:rsid w:val="00A77DC6"/>
    <w:rsid w:val="00A8332E"/>
    <w:rsid w:val="00A92157"/>
    <w:rsid w:val="00A96172"/>
    <w:rsid w:val="00AA1B2C"/>
    <w:rsid w:val="00AA5163"/>
    <w:rsid w:val="00AA6C94"/>
    <w:rsid w:val="00AB1638"/>
    <w:rsid w:val="00AB79C5"/>
    <w:rsid w:val="00AC4BC5"/>
    <w:rsid w:val="00AC70DB"/>
    <w:rsid w:val="00AD06D7"/>
    <w:rsid w:val="00AE08D7"/>
    <w:rsid w:val="00AE43A2"/>
    <w:rsid w:val="00AF0DD3"/>
    <w:rsid w:val="00AF6C01"/>
    <w:rsid w:val="00AF7C6F"/>
    <w:rsid w:val="00AF7F0F"/>
    <w:rsid w:val="00B00DA3"/>
    <w:rsid w:val="00B01703"/>
    <w:rsid w:val="00B02ADA"/>
    <w:rsid w:val="00B1389B"/>
    <w:rsid w:val="00B16559"/>
    <w:rsid w:val="00B3520A"/>
    <w:rsid w:val="00B41027"/>
    <w:rsid w:val="00B42F81"/>
    <w:rsid w:val="00B43B58"/>
    <w:rsid w:val="00B704F1"/>
    <w:rsid w:val="00B705C4"/>
    <w:rsid w:val="00B724E1"/>
    <w:rsid w:val="00B82772"/>
    <w:rsid w:val="00B91B7E"/>
    <w:rsid w:val="00BA17E3"/>
    <w:rsid w:val="00BA1A89"/>
    <w:rsid w:val="00BA29A7"/>
    <w:rsid w:val="00BB3B7D"/>
    <w:rsid w:val="00BC2B5F"/>
    <w:rsid w:val="00BC4731"/>
    <w:rsid w:val="00BC4CFE"/>
    <w:rsid w:val="00BD4B7C"/>
    <w:rsid w:val="00BD6B11"/>
    <w:rsid w:val="00BE0C00"/>
    <w:rsid w:val="00BE3C10"/>
    <w:rsid w:val="00BE7EC2"/>
    <w:rsid w:val="00BF24E5"/>
    <w:rsid w:val="00BF3855"/>
    <w:rsid w:val="00BF46D4"/>
    <w:rsid w:val="00BF51A7"/>
    <w:rsid w:val="00C02DF8"/>
    <w:rsid w:val="00C0558B"/>
    <w:rsid w:val="00C05629"/>
    <w:rsid w:val="00C05B58"/>
    <w:rsid w:val="00C16756"/>
    <w:rsid w:val="00C235E9"/>
    <w:rsid w:val="00C33EF6"/>
    <w:rsid w:val="00C45093"/>
    <w:rsid w:val="00C46575"/>
    <w:rsid w:val="00C46F9F"/>
    <w:rsid w:val="00C51C0A"/>
    <w:rsid w:val="00C63025"/>
    <w:rsid w:val="00C77FCA"/>
    <w:rsid w:val="00C83E33"/>
    <w:rsid w:val="00C944CF"/>
    <w:rsid w:val="00C96D5D"/>
    <w:rsid w:val="00CB44D7"/>
    <w:rsid w:val="00CB4C86"/>
    <w:rsid w:val="00CB6C87"/>
    <w:rsid w:val="00CB799B"/>
    <w:rsid w:val="00CC146E"/>
    <w:rsid w:val="00CC54B3"/>
    <w:rsid w:val="00CC656E"/>
    <w:rsid w:val="00CC7293"/>
    <w:rsid w:val="00CD70D4"/>
    <w:rsid w:val="00CE12E2"/>
    <w:rsid w:val="00CE181B"/>
    <w:rsid w:val="00CF0052"/>
    <w:rsid w:val="00D02690"/>
    <w:rsid w:val="00D15D7E"/>
    <w:rsid w:val="00D31879"/>
    <w:rsid w:val="00D35DFF"/>
    <w:rsid w:val="00D46307"/>
    <w:rsid w:val="00D474E5"/>
    <w:rsid w:val="00D54D65"/>
    <w:rsid w:val="00D64834"/>
    <w:rsid w:val="00D7043D"/>
    <w:rsid w:val="00D7234A"/>
    <w:rsid w:val="00D839B7"/>
    <w:rsid w:val="00D91217"/>
    <w:rsid w:val="00D92E54"/>
    <w:rsid w:val="00DA6D5C"/>
    <w:rsid w:val="00DB4EA6"/>
    <w:rsid w:val="00DD1D4B"/>
    <w:rsid w:val="00DD4C7A"/>
    <w:rsid w:val="00DE2013"/>
    <w:rsid w:val="00DF07F4"/>
    <w:rsid w:val="00DF2EB3"/>
    <w:rsid w:val="00DF6F93"/>
    <w:rsid w:val="00E01D68"/>
    <w:rsid w:val="00E07553"/>
    <w:rsid w:val="00E243E0"/>
    <w:rsid w:val="00E31782"/>
    <w:rsid w:val="00E450C0"/>
    <w:rsid w:val="00E72195"/>
    <w:rsid w:val="00E75790"/>
    <w:rsid w:val="00E901D6"/>
    <w:rsid w:val="00E97109"/>
    <w:rsid w:val="00EA7D59"/>
    <w:rsid w:val="00EB17F3"/>
    <w:rsid w:val="00EB2110"/>
    <w:rsid w:val="00EC0711"/>
    <w:rsid w:val="00EC3F26"/>
    <w:rsid w:val="00ED3F7E"/>
    <w:rsid w:val="00EE5403"/>
    <w:rsid w:val="00EE7396"/>
    <w:rsid w:val="00EF0E86"/>
    <w:rsid w:val="00F01740"/>
    <w:rsid w:val="00F01B21"/>
    <w:rsid w:val="00F042BA"/>
    <w:rsid w:val="00F10BCE"/>
    <w:rsid w:val="00F172B3"/>
    <w:rsid w:val="00F219F9"/>
    <w:rsid w:val="00F229D7"/>
    <w:rsid w:val="00F246D4"/>
    <w:rsid w:val="00F26D01"/>
    <w:rsid w:val="00F30BF1"/>
    <w:rsid w:val="00F47B07"/>
    <w:rsid w:val="00F51ACC"/>
    <w:rsid w:val="00F53455"/>
    <w:rsid w:val="00F6138F"/>
    <w:rsid w:val="00F6624C"/>
    <w:rsid w:val="00F679A4"/>
    <w:rsid w:val="00F72687"/>
    <w:rsid w:val="00F80BFF"/>
    <w:rsid w:val="00F839CE"/>
    <w:rsid w:val="00F83BC9"/>
    <w:rsid w:val="00F84DBC"/>
    <w:rsid w:val="00F85D53"/>
    <w:rsid w:val="00F9731B"/>
    <w:rsid w:val="00FB1174"/>
    <w:rsid w:val="00FB41C1"/>
    <w:rsid w:val="00FB4C4A"/>
    <w:rsid w:val="00FD030B"/>
    <w:rsid w:val="00FD3E39"/>
    <w:rsid w:val="00FF1958"/>
    <w:rsid w:val="00FF2A28"/>
    <w:rsid w:val="00FF40A4"/>
    <w:rsid w:val="00FF5E5D"/>
    <w:rsid w:val="08957C5F"/>
    <w:rsid w:val="176C54EE"/>
    <w:rsid w:val="2C501A65"/>
    <w:rsid w:val="3D8331E6"/>
    <w:rsid w:val="3DEF3949"/>
    <w:rsid w:val="500940DC"/>
    <w:rsid w:val="57821BA4"/>
    <w:rsid w:val="58AB0B63"/>
    <w:rsid w:val="5D734A33"/>
    <w:rsid w:val="61416A80"/>
    <w:rsid w:val="737F594E"/>
    <w:rsid w:val="777E1C24"/>
    <w:rsid w:val="780A202D"/>
    <w:rsid w:val="79894D7A"/>
    <w:rsid w:val="79CF1592"/>
    <w:rsid w:val="7B882D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tabs>
        <w:tab w:val="left" w:pos="4905"/>
      </w:tabs>
      <w:spacing w:line="600" w:lineRule="exact"/>
      <w:jc w:val="center"/>
    </w:pPr>
    <w:rPr>
      <w:rFonts w:ascii="黑体" w:hAnsi="宋体" w:eastAsia="黑体"/>
      <w:b/>
      <w:bCs/>
      <w:sz w:val="4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szCs w:val="2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0"/>
    <w:rPr>
      <w:sz w:val="18"/>
      <w:szCs w:val="18"/>
    </w:rPr>
  </w:style>
  <w:style w:type="paragraph" w:customStyle="1" w:styleId="10">
    <w:name w:val="Char Char Char Char Char Char Char Char Char Char Char Char Char"/>
    <w:basedOn w:val="1"/>
    <w:qFormat/>
    <w:uiPriority w:val="0"/>
    <w:rPr>
      <w:szCs w:val="24"/>
    </w:rPr>
  </w:style>
  <w:style w:type="character" w:customStyle="1" w:styleId="11">
    <w:name w:val="正文文本 Char"/>
    <w:basedOn w:val="5"/>
    <w:link w:val="2"/>
    <w:qFormat/>
    <w:uiPriority w:val="0"/>
    <w:rPr>
      <w:rFonts w:ascii="黑体" w:hAnsi="宋体" w:eastAsia="黑体" w:cs="Times New Roman"/>
      <w:b/>
      <w:bCs/>
      <w:sz w:val="44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F0123-9415-4D59-8131-47A553173C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39</Pages>
  <Words>5059</Words>
  <Characters>28841</Characters>
  <Lines>240</Lines>
  <Paragraphs>67</Paragraphs>
  <ScaleCrop>false</ScaleCrop>
  <LinksUpToDate>false</LinksUpToDate>
  <CharactersWithSpaces>33833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2022-03-15T02:23:00Z</dcterms:created>
  <dc:creator>Microsoft</dc:creator>
  <cp:lastModifiedBy>admin</cp:lastModifiedBy>
  <cp:lastPrinted>2022-04-24T07:12:00Z</cp:lastPrinted>
  <dcterms:modified xsi:type="dcterms:W3CDTF">2022-09-20T03:37:42Z</dcterms:modified>
  <cp:revision>397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4C971C2679FD4C47AFEE2728AB44A6EA</vt:lpwstr>
  </property>
</Properties>
</file>